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96" w:rsidRDefault="00F22996" w:rsidP="00F22996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245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2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Российская Федерация</w:t>
      </w:r>
      <w:r>
        <w:rPr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Россия </w:t>
      </w:r>
      <w:proofErr w:type="spellStart"/>
      <w:r>
        <w:rPr>
          <w:b/>
          <w:sz w:val="22"/>
          <w:szCs w:val="22"/>
        </w:rPr>
        <w:t>Федерациязы</w:t>
      </w:r>
      <w:proofErr w:type="spellEnd"/>
    </w:p>
    <w:p w:rsidR="00F22996" w:rsidRDefault="00F22996" w:rsidP="00F229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  <w:sz w:val="22"/>
          <w:szCs w:val="22"/>
        </w:rPr>
        <w:t>Алтай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Республиканын</w:t>
      </w:r>
      <w:proofErr w:type="spellEnd"/>
    </w:p>
    <w:p w:rsidR="00F22996" w:rsidRDefault="00F22996" w:rsidP="00F229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Улаганский район                                                                                     Улаган </w:t>
      </w:r>
      <w:proofErr w:type="spellStart"/>
      <w:r>
        <w:rPr>
          <w:b/>
          <w:bCs/>
          <w:sz w:val="22"/>
          <w:szCs w:val="22"/>
        </w:rPr>
        <w:t>аймагындагы</w:t>
      </w:r>
      <w:proofErr w:type="spellEnd"/>
    </w:p>
    <w:p w:rsidR="00F22996" w:rsidRDefault="00F22996" w:rsidP="00F229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sz w:val="22"/>
          <w:szCs w:val="22"/>
          <w:lang w:val="en-US"/>
        </w:rPr>
        <w:t>J</w:t>
      </w:r>
      <w:proofErr w:type="spellStart"/>
      <w:proofErr w:type="gramEnd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администрациязы</w:t>
      </w:r>
      <w:proofErr w:type="spellEnd"/>
    </w:p>
    <w:p w:rsidR="00F22996" w:rsidRDefault="00F22996" w:rsidP="00F229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Челушманского сельского поселения                                              </w:t>
      </w:r>
      <w:proofErr w:type="spellStart"/>
      <w:r>
        <w:rPr>
          <w:b/>
          <w:bCs/>
          <w:sz w:val="22"/>
          <w:szCs w:val="22"/>
        </w:rPr>
        <w:t>Чолушман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  <w:lang w:val="en-US"/>
        </w:rPr>
        <w:t>j</w:t>
      </w:r>
      <w:proofErr w:type="spellStart"/>
      <w:proofErr w:type="gramEnd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еезези</w:t>
      </w:r>
      <w:proofErr w:type="spellEnd"/>
      <w:r>
        <w:rPr>
          <w:b/>
          <w:bCs/>
          <w:sz w:val="22"/>
          <w:szCs w:val="22"/>
        </w:rPr>
        <w:t xml:space="preserve">    </w:t>
      </w:r>
    </w:p>
    <w:p w:rsidR="00F22996" w:rsidRDefault="00F22996" w:rsidP="00F229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</w:p>
    <w:p w:rsidR="00F22996" w:rsidRDefault="00F22996" w:rsidP="00F22996">
      <w:pPr>
        <w:tabs>
          <w:tab w:val="left" w:pos="493"/>
          <w:tab w:val="left" w:pos="662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649742, Улаганский район, </w:t>
      </w:r>
      <w:proofErr w:type="spellStart"/>
      <w:r>
        <w:rPr>
          <w:b/>
          <w:bCs/>
          <w:sz w:val="22"/>
          <w:szCs w:val="22"/>
        </w:rPr>
        <w:t>с</w:t>
      </w:r>
      <w:proofErr w:type="gramStart"/>
      <w:r>
        <w:rPr>
          <w:b/>
          <w:bCs/>
          <w:sz w:val="22"/>
          <w:szCs w:val="22"/>
        </w:rPr>
        <w:t>.Б</w:t>
      </w:r>
      <w:proofErr w:type="gramEnd"/>
      <w:r>
        <w:rPr>
          <w:b/>
          <w:bCs/>
          <w:sz w:val="22"/>
          <w:szCs w:val="22"/>
        </w:rPr>
        <w:t>алыкча</w:t>
      </w:r>
      <w:proofErr w:type="spellEnd"/>
      <w:r>
        <w:rPr>
          <w:b/>
          <w:bCs/>
          <w:sz w:val="22"/>
          <w:szCs w:val="22"/>
        </w:rPr>
        <w:t xml:space="preserve">                            649742, Улаган аймак, </w:t>
      </w:r>
      <w:r>
        <w:rPr>
          <w:b/>
          <w:bCs/>
          <w:sz w:val="22"/>
          <w:szCs w:val="22"/>
          <w:lang w:val="en-US"/>
        </w:rPr>
        <w:t>j</w:t>
      </w:r>
      <w:proofErr w:type="spellStart"/>
      <w:r>
        <w:rPr>
          <w:b/>
          <w:bCs/>
          <w:sz w:val="22"/>
          <w:szCs w:val="22"/>
        </w:rPr>
        <w:t>урт</w:t>
      </w:r>
      <w:proofErr w:type="spellEnd"/>
      <w:r>
        <w:rPr>
          <w:b/>
          <w:bCs/>
          <w:sz w:val="22"/>
          <w:szCs w:val="22"/>
        </w:rPr>
        <w:t xml:space="preserve"> Балыкча</w:t>
      </w:r>
    </w:p>
    <w:p w:rsidR="00F22996" w:rsidRDefault="00F22996" w:rsidP="00F22996">
      <w:pPr>
        <w:tabs>
          <w:tab w:val="left" w:pos="493"/>
          <w:tab w:val="left" w:pos="662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ОГРН 1020400508314                                                            ОГРН 1020400508314</w:t>
      </w:r>
    </w:p>
    <w:p w:rsidR="00F22996" w:rsidRDefault="00F22996" w:rsidP="00F22996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ИНН/КПП 0402001460/040401001</w:t>
      </w:r>
      <w:r>
        <w:rPr>
          <w:b/>
          <w:bCs/>
          <w:sz w:val="22"/>
          <w:szCs w:val="22"/>
        </w:rPr>
        <w:tab/>
        <w:t>ИНН/КПП 0402001460/040401001</w:t>
      </w:r>
    </w:p>
    <w:p w:rsidR="00F22996" w:rsidRDefault="00F22996" w:rsidP="00F22996">
      <w:pPr>
        <w:pBdr>
          <w:bottom w:val="double" w:sz="6" w:space="1" w:color="auto"/>
        </w:pBdr>
        <w:rPr>
          <w:b/>
          <w:bCs/>
          <w:lang w:val="en-US"/>
        </w:rPr>
      </w:pP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  <w:lang w:val="en-US"/>
        </w:rPr>
        <w:t>E-mail: chelushman_sp@ mail.ru                                           E-mail: chelushman_sp@ mail.ru</w:t>
      </w:r>
    </w:p>
    <w:p w:rsidR="00F22996" w:rsidRDefault="00F22996" w:rsidP="00F229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                                                                             </w:t>
      </w:r>
      <w:proofErr w:type="gramStart"/>
      <w:r>
        <w:rPr>
          <w:b/>
          <w:sz w:val="28"/>
          <w:szCs w:val="28"/>
          <w:lang w:val="en-US"/>
        </w:rPr>
        <w:t>J</w:t>
      </w:r>
      <w:proofErr w:type="gramEnd"/>
      <w:r>
        <w:rPr>
          <w:b/>
          <w:sz w:val="28"/>
          <w:szCs w:val="28"/>
        </w:rPr>
        <w:t>АКААН</w:t>
      </w:r>
    </w:p>
    <w:p w:rsidR="00F22996" w:rsidRDefault="00F22996" w:rsidP="00F22996">
      <w:pPr>
        <w:rPr>
          <w:b/>
          <w:sz w:val="28"/>
          <w:szCs w:val="28"/>
        </w:rPr>
      </w:pPr>
    </w:p>
    <w:p w:rsidR="00F22996" w:rsidRDefault="00F22996" w:rsidP="00F22996">
      <w:pPr>
        <w:tabs>
          <w:tab w:val="left" w:pos="4140"/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от « 20 » июля   2020 г.</w:t>
      </w:r>
      <w:r>
        <w:rPr>
          <w:sz w:val="28"/>
          <w:szCs w:val="28"/>
        </w:rPr>
        <w:tab/>
        <w:t xml:space="preserve">   с. Балыкча</w:t>
      </w:r>
      <w:r>
        <w:rPr>
          <w:sz w:val="28"/>
          <w:szCs w:val="28"/>
        </w:rPr>
        <w:tab/>
        <w:t xml:space="preserve"> № 21/1</w:t>
      </w:r>
    </w:p>
    <w:p w:rsidR="00F22996" w:rsidRDefault="00F22996" w:rsidP="00F22996">
      <w:pPr>
        <w:tabs>
          <w:tab w:val="left" w:pos="3060"/>
        </w:tabs>
        <w:spacing w:line="240" w:lineRule="atLeast"/>
        <w:rPr>
          <w:iCs/>
        </w:rPr>
      </w:pPr>
    </w:p>
    <w:p w:rsidR="00F22996" w:rsidRDefault="00F22996" w:rsidP="00F22996">
      <w:pPr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Об инструкции по обращению</w:t>
      </w:r>
    </w:p>
    <w:p w:rsidR="00F22996" w:rsidRPr="00FC142A" w:rsidRDefault="00F22996" w:rsidP="00F22996">
      <w:pPr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с отходами 1 класса опасности</w:t>
      </w:r>
    </w:p>
    <w:p w:rsidR="00F22996" w:rsidRPr="00FC142A" w:rsidRDefault="00F22996" w:rsidP="00F22996">
      <w:pPr>
        <w:rPr>
          <w:b/>
          <w:sz w:val="28"/>
          <w:szCs w:val="28"/>
        </w:rPr>
      </w:pPr>
    </w:p>
    <w:p w:rsidR="00F22996" w:rsidRPr="00FC142A" w:rsidRDefault="00F22996" w:rsidP="00F22996">
      <w:pPr>
        <w:pStyle w:val="ConsPlusNormal"/>
        <w:ind w:left="540"/>
        <w:jc w:val="both"/>
      </w:pPr>
      <w:r w:rsidRPr="00FC142A">
        <w:t xml:space="preserve">     </w:t>
      </w:r>
      <w:proofErr w:type="gramStart"/>
      <w:r>
        <w:t>На основании протеста прокурора района № 07-03-2020 от 30.06.2020 г. на Инструкцию 1 класса опасности администрации утвержденной администрацией МО «Челушманское сельское поселение» и в</w:t>
      </w:r>
      <w:r w:rsidRPr="00FC142A">
        <w:t xml:space="preserve"> соответствии с п.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</w:t>
      </w:r>
      <w:proofErr w:type="gramEnd"/>
      <w:r w:rsidRPr="00FC142A">
        <w:t xml:space="preserve"> окружающей среде" утвержденные Постановлением Правительства РФ от 03.09.2010 N 681, в целях </w:t>
      </w:r>
      <w:r w:rsidRPr="00FC142A">
        <w:rPr>
          <w:iCs/>
        </w:rPr>
        <w:t>организации сбора отработанных ртутьсодержащих ламп от населения Челушманского сельского поселения</w:t>
      </w:r>
      <w:r w:rsidRPr="00FC142A">
        <w:t>, руководствуясь  Уставом Челушманского сельского поселения</w:t>
      </w:r>
    </w:p>
    <w:p w:rsidR="00F22996" w:rsidRPr="00FC142A" w:rsidRDefault="00F22996" w:rsidP="00F22996">
      <w:pPr>
        <w:jc w:val="both"/>
        <w:rPr>
          <w:b/>
          <w:sz w:val="28"/>
          <w:szCs w:val="28"/>
        </w:rPr>
      </w:pPr>
      <w:r w:rsidRPr="00FC142A">
        <w:rPr>
          <w:sz w:val="28"/>
          <w:szCs w:val="28"/>
        </w:rPr>
        <w:t xml:space="preserve">  </w:t>
      </w:r>
      <w:r w:rsidRPr="00FC142A">
        <w:rPr>
          <w:b/>
          <w:sz w:val="28"/>
          <w:szCs w:val="28"/>
        </w:rPr>
        <w:t>Распоряжаюсь:</w:t>
      </w:r>
    </w:p>
    <w:p w:rsidR="00F22996" w:rsidRPr="00FC142A" w:rsidRDefault="00F22996" w:rsidP="00F22996">
      <w:pPr>
        <w:pStyle w:val="a3"/>
        <w:rPr>
          <w:iCs/>
          <w:sz w:val="28"/>
          <w:szCs w:val="28"/>
        </w:rPr>
      </w:pPr>
    </w:p>
    <w:p w:rsidR="00F22996" w:rsidRDefault="00F22996" w:rsidP="00F22996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Признать утратившей силу Инструкцию по обращению с отходами 1 класса опасности администрации, утвержденную</w:t>
      </w:r>
      <w:r w:rsidRPr="00FC142A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12.05.2017 г.</w:t>
      </w:r>
    </w:p>
    <w:p w:rsidR="00F22996" w:rsidRPr="00FC142A" w:rsidRDefault="00F22996" w:rsidP="00F22996">
      <w:pPr>
        <w:numPr>
          <w:ilvl w:val="0"/>
          <w:numId w:val="1"/>
        </w:numPr>
        <w:jc w:val="both"/>
        <w:rPr>
          <w:sz w:val="28"/>
          <w:szCs w:val="28"/>
        </w:rPr>
      </w:pPr>
      <w:r w:rsidRPr="00FC142A">
        <w:rPr>
          <w:iCs/>
          <w:sz w:val="28"/>
          <w:szCs w:val="28"/>
        </w:rPr>
        <w:t xml:space="preserve">Утвердить инструкцию по </w:t>
      </w:r>
      <w:r w:rsidRPr="00FC142A">
        <w:rPr>
          <w:sz w:val="28"/>
          <w:szCs w:val="28"/>
        </w:rPr>
        <w:t xml:space="preserve"> обращению с отходами 1 класса опасности 4 71 101 01 52 1 - лампы ртутные, ртутно-кварцевые, люминесцентные,   утратившие потребительские свойства </w:t>
      </w:r>
      <w:r w:rsidRPr="00FC142A">
        <w:rPr>
          <w:iCs/>
          <w:sz w:val="28"/>
          <w:szCs w:val="28"/>
        </w:rPr>
        <w:t xml:space="preserve"> (прилагается).</w:t>
      </w:r>
    </w:p>
    <w:p w:rsidR="00F22996" w:rsidRPr="00FC142A" w:rsidRDefault="00F22996" w:rsidP="00F22996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FC142A">
        <w:rPr>
          <w:iCs/>
          <w:sz w:val="28"/>
          <w:szCs w:val="28"/>
        </w:rPr>
        <w:t xml:space="preserve"> Контроль над  выполнением настоящего распоряжения оставляю за собой.</w:t>
      </w:r>
    </w:p>
    <w:p w:rsidR="00F22996" w:rsidRPr="00FC142A" w:rsidRDefault="00F22996" w:rsidP="00F22996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FC142A">
        <w:rPr>
          <w:iCs/>
          <w:sz w:val="28"/>
          <w:szCs w:val="28"/>
        </w:rPr>
        <w:t>Настоящее распоряжение вступает в силу со дня его официального обнародования</w:t>
      </w:r>
      <w:r>
        <w:rPr>
          <w:iCs/>
          <w:sz w:val="28"/>
          <w:szCs w:val="28"/>
        </w:rPr>
        <w:t xml:space="preserve"> на информационных стендах</w:t>
      </w:r>
      <w:r w:rsidRPr="00FC142A">
        <w:rPr>
          <w:iCs/>
          <w:sz w:val="28"/>
          <w:szCs w:val="28"/>
        </w:rPr>
        <w:t>.</w:t>
      </w:r>
    </w:p>
    <w:p w:rsidR="00F22996" w:rsidRPr="00FC142A" w:rsidRDefault="00F22996" w:rsidP="00F22996">
      <w:pPr>
        <w:ind w:left="540"/>
        <w:jc w:val="both"/>
        <w:rPr>
          <w:sz w:val="28"/>
          <w:szCs w:val="28"/>
        </w:rPr>
      </w:pPr>
    </w:p>
    <w:p w:rsidR="00F22996" w:rsidRPr="00FC142A" w:rsidRDefault="00F22996" w:rsidP="00F22996">
      <w:pPr>
        <w:ind w:left="540"/>
        <w:jc w:val="both"/>
        <w:rPr>
          <w:sz w:val="28"/>
          <w:szCs w:val="28"/>
        </w:rPr>
      </w:pPr>
      <w:r w:rsidRPr="00FC142A">
        <w:rPr>
          <w:sz w:val="28"/>
          <w:szCs w:val="28"/>
        </w:rPr>
        <w:t xml:space="preserve">Глава администрации </w:t>
      </w:r>
    </w:p>
    <w:p w:rsidR="00F22996" w:rsidRPr="00FC142A" w:rsidRDefault="00F22996" w:rsidP="00F22996">
      <w:pPr>
        <w:ind w:left="540"/>
        <w:jc w:val="both"/>
        <w:rPr>
          <w:sz w:val="28"/>
          <w:szCs w:val="28"/>
        </w:rPr>
      </w:pPr>
      <w:r w:rsidRPr="00FC142A">
        <w:rPr>
          <w:sz w:val="28"/>
          <w:szCs w:val="28"/>
        </w:rPr>
        <w:t xml:space="preserve">Челушманского сельского поселения             </w:t>
      </w:r>
      <w:r>
        <w:rPr>
          <w:sz w:val="28"/>
          <w:szCs w:val="28"/>
        </w:rPr>
        <w:t xml:space="preserve">               С.В. Кыныраков</w:t>
      </w:r>
      <w:r w:rsidRPr="00FC142A">
        <w:rPr>
          <w:sz w:val="28"/>
          <w:szCs w:val="28"/>
        </w:rPr>
        <w:t xml:space="preserve">                              </w:t>
      </w:r>
    </w:p>
    <w:p w:rsidR="00F22996" w:rsidRDefault="00F22996" w:rsidP="00F22996">
      <w:pPr>
        <w:jc w:val="both"/>
        <w:rPr>
          <w:b/>
          <w:sz w:val="22"/>
          <w:szCs w:val="22"/>
        </w:rPr>
      </w:pPr>
      <w:r w:rsidRPr="003277A9">
        <w:t xml:space="preserve">     </w:t>
      </w:r>
    </w:p>
    <w:p w:rsidR="00F22996" w:rsidRDefault="00F22996" w:rsidP="00F22996">
      <w:pPr>
        <w:jc w:val="right"/>
        <w:rPr>
          <w:b/>
          <w:sz w:val="22"/>
          <w:szCs w:val="22"/>
        </w:rPr>
      </w:pPr>
    </w:p>
    <w:p w:rsidR="00F22996" w:rsidRDefault="00F22996" w:rsidP="00F22996">
      <w:pPr>
        <w:jc w:val="right"/>
        <w:rPr>
          <w:b/>
          <w:sz w:val="22"/>
          <w:szCs w:val="22"/>
        </w:rPr>
      </w:pPr>
    </w:p>
    <w:p w:rsidR="00F22996" w:rsidRDefault="00F22996" w:rsidP="00F22996">
      <w:pPr>
        <w:jc w:val="right"/>
        <w:rPr>
          <w:b/>
          <w:sz w:val="22"/>
          <w:szCs w:val="22"/>
        </w:rPr>
      </w:pPr>
    </w:p>
    <w:p w:rsidR="00F22996" w:rsidRPr="003277A9" w:rsidRDefault="00F22996" w:rsidP="00F22996">
      <w:pPr>
        <w:jc w:val="right"/>
        <w:rPr>
          <w:b/>
          <w:sz w:val="22"/>
          <w:szCs w:val="22"/>
        </w:rPr>
      </w:pPr>
      <w:r w:rsidRPr="003277A9">
        <w:rPr>
          <w:b/>
          <w:sz w:val="22"/>
          <w:szCs w:val="22"/>
        </w:rPr>
        <w:lastRenderedPageBreak/>
        <w:t>Приложение</w:t>
      </w:r>
    </w:p>
    <w:p w:rsidR="00F22996" w:rsidRDefault="00F22996" w:rsidP="00F22996">
      <w:pPr>
        <w:jc w:val="right"/>
        <w:rPr>
          <w:b/>
          <w:sz w:val="22"/>
          <w:szCs w:val="22"/>
        </w:rPr>
      </w:pPr>
      <w:r w:rsidRPr="003277A9">
        <w:rPr>
          <w:b/>
          <w:sz w:val="22"/>
          <w:szCs w:val="22"/>
        </w:rPr>
        <w:t>к Распоряжению Главы</w:t>
      </w:r>
    </w:p>
    <w:p w:rsidR="00F22996" w:rsidRPr="003277A9" w:rsidRDefault="00F22996" w:rsidP="00F22996">
      <w:pPr>
        <w:jc w:val="right"/>
        <w:rPr>
          <w:b/>
          <w:sz w:val="22"/>
          <w:szCs w:val="22"/>
        </w:rPr>
      </w:pPr>
      <w:r w:rsidRPr="003277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администрации</w:t>
      </w:r>
    </w:p>
    <w:p w:rsidR="00F22996" w:rsidRPr="003277A9" w:rsidRDefault="00F22996" w:rsidP="00F2299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Челушманского</w:t>
      </w:r>
      <w:r w:rsidRPr="003277A9">
        <w:rPr>
          <w:b/>
          <w:sz w:val="22"/>
          <w:szCs w:val="22"/>
        </w:rPr>
        <w:t xml:space="preserve"> сельского </w:t>
      </w:r>
    </w:p>
    <w:p w:rsidR="00F22996" w:rsidRPr="003277A9" w:rsidRDefault="00F22996" w:rsidP="00F22996">
      <w:pPr>
        <w:jc w:val="right"/>
        <w:rPr>
          <w:b/>
          <w:sz w:val="22"/>
          <w:szCs w:val="22"/>
        </w:rPr>
      </w:pPr>
      <w:r w:rsidRPr="003277A9">
        <w:rPr>
          <w:b/>
          <w:sz w:val="22"/>
          <w:szCs w:val="22"/>
        </w:rPr>
        <w:t xml:space="preserve">поселения от </w:t>
      </w:r>
      <w:r>
        <w:rPr>
          <w:b/>
          <w:sz w:val="22"/>
          <w:szCs w:val="22"/>
        </w:rPr>
        <w:t>20.07.2020 г.</w:t>
      </w:r>
      <w:r w:rsidRPr="003277A9">
        <w:rPr>
          <w:b/>
          <w:sz w:val="22"/>
          <w:szCs w:val="22"/>
        </w:rPr>
        <w:t xml:space="preserve"> №</w:t>
      </w:r>
      <w:r>
        <w:rPr>
          <w:b/>
          <w:sz w:val="22"/>
          <w:szCs w:val="22"/>
        </w:rPr>
        <w:t>21/1</w:t>
      </w:r>
    </w:p>
    <w:p w:rsidR="00F22996" w:rsidRDefault="00F22996" w:rsidP="00F22996">
      <w:pPr>
        <w:jc w:val="center"/>
        <w:rPr>
          <w:b/>
          <w:sz w:val="36"/>
          <w:szCs w:val="36"/>
        </w:rPr>
      </w:pPr>
    </w:p>
    <w:p w:rsidR="00F22996" w:rsidRDefault="00F22996" w:rsidP="00F22996">
      <w:pPr>
        <w:jc w:val="center"/>
        <w:rPr>
          <w:b/>
          <w:sz w:val="36"/>
          <w:szCs w:val="36"/>
        </w:rPr>
      </w:pPr>
    </w:p>
    <w:p w:rsidR="00F22996" w:rsidRPr="00BB4C98" w:rsidRDefault="00F22996" w:rsidP="00F22996">
      <w:pPr>
        <w:jc w:val="center"/>
        <w:rPr>
          <w:b/>
          <w:sz w:val="36"/>
          <w:szCs w:val="36"/>
        </w:rPr>
      </w:pPr>
      <w:r w:rsidRPr="00BB4C98">
        <w:rPr>
          <w:b/>
          <w:sz w:val="36"/>
          <w:szCs w:val="36"/>
        </w:rPr>
        <w:t>ИНСТРУКЦИЯ</w:t>
      </w:r>
    </w:p>
    <w:p w:rsidR="00F22996" w:rsidRPr="00BB4C98" w:rsidRDefault="00F22996" w:rsidP="00F22996">
      <w:pPr>
        <w:jc w:val="center"/>
        <w:rPr>
          <w:sz w:val="28"/>
          <w:szCs w:val="28"/>
        </w:rPr>
      </w:pPr>
    </w:p>
    <w:p w:rsidR="00F22996" w:rsidRPr="003277A9" w:rsidRDefault="00F22996" w:rsidP="00F22996">
      <w:pPr>
        <w:jc w:val="center"/>
        <w:rPr>
          <w:b/>
          <w:sz w:val="28"/>
          <w:szCs w:val="28"/>
        </w:rPr>
      </w:pPr>
      <w:r w:rsidRPr="003277A9">
        <w:rPr>
          <w:b/>
          <w:sz w:val="28"/>
          <w:szCs w:val="28"/>
        </w:rPr>
        <w:t>по обращению с отходами 1 класса опасности</w:t>
      </w:r>
    </w:p>
    <w:p w:rsidR="00F22996" w:rsidRPr="003277A9" w:rsidRDefault="00F22996" w:rsidP="00F22996">
      <w:pPr>
        <w:jc w:val="center"/>
        <w:rPr>
          <w:b/>
          <w:sz w:val="28"/>
          <w:szCs w:val="28"/>
        </w:rPr>
      </w:pPr>
      <w:r w:rsidRPr="003277A9">
        <w:rPr>
          <w:b/>
          <w:sz w:val="28"/>
          <w:szCs w:val="28"/>
        </w:rPr>
        <w:t>4 71 101 01 52 1</w:t>
      </w:r>
      <w:r w:rsidRPr="003277A9">
        <w:rPr>
          <w:sz w:val="28"/>
          <w:szCs w:val="28"/>
        </w:rPr>
        <w:t xml:space="preserve"> - </w:t>
      </w:r>
      <w:r w:rsidRPr="003277A9">
        <w:rPr>
          <w:b/>
          <w:sz w:val="28"/>
          <w:szCs w:val="28"/>
        </w:rPr>
        <w:t>лампы ртутные, ртутно-кварцевые, люминесцентные,   утратившие потребительские свойства</w:t>
      </w:r>
    </w:p>
    <w:p w:rsidR="00F22996" w:rsidRPr="003277A9" w:rsidRDefault="00F22996" w:rsidP="00F22996">
      <w:pPr>
        <w:jc w:val="center"/>
        <w:rPr>
          <w:b/>
          <w:sz w:val="28"/>
          <w:szCs w:val="28"/>
        </w:rPr>
      </w:pPr>
    </w:p>
    <w:p w:rsidR="00F22996" w:rsidRPr="00391817" w:rsidRDefault="00F22996" w:rsidP="00F22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администрация Челушманского сельского поселения</w:t>
      </w:r>
    </w:p>
    <w:p w:rsidR="00F22996" w:rsidRPr="003277A9" w:rsidRDefault="00F22996" w:rsidP="00F22996">
      <w:pPr>
        <w:jc w:val="center"/>
        <w:rPr>
          <w:b/>
        </w:rPr>
      </w:pPr>
      <w:r>
        <w:rPr>
          <w:b/>
        </w:rPr>
        <w:t>2020</w:t>
      </w:r>
      <w:r w:rsidRPr="003277A9">
        <w:rPr>
          <w:b/>
        </w:rPr>
        <w:t xml:space="preserve">  год</w:t>
      </w:r>
    </w:p>
    <w:p w:rsidR="00F22996" w:rsidRDefault="00F22996" w:rsidP="00F22996">
      <w:pPr>
        <w:jc w:val="center"/>
        <w:rPr>
          <w:sz w:val="20"/>
          <w:szCs w:val="20"/>
        </w:rPr>
      </w:pPr>
    </w:p>
    <w:p w:rsidR="00F22996" w:rsidRPr="003277A9" w:rsidRDefault="00F22996" w:rsidP="00F22996">
      <w:pPr>
        <w:jc w:val="center"/>
        <w:rPr>
          <w:sz w:val="28"/>
          <w:szCs w:val="28"/>
        </w:rPr>
      </w:pPr>
      <w:r w:rsidRPr="00B96469">
        <w:rPr>
          <w:sz w:val="20"/>
          <w:szCs w:val="20"/>
        </w:rPr>
        <w:t>1. ЦЕЛЬ</w:t>
      </w:r>
    </w:p>
    <w:p w:rsidR="00F22996" w:rsidRPr="00512DFC" w:rsidRDefault="00F22996" w:rsidP="00F22996">
      <w:pPr>
        <w:jc w:val="both"/>
      </w:pPr>
      <w:r w:rsidRPr="00512DFC">
        <w:t xml:space="preserve">        Настоящая Инструкция определяет порядок обращения с отходами 1 класса опасности «лампы ртутные, ртутно-кварцевые, люминесцентные, утратившие потребительские свойства, отходы термометров ртутных». Инструкция разработана в соответствии со следующими законодательными и нормативно-правовыми актами Российской Федерации:</w:t>
      </w:r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</w:pPr>
      <w:r w:rsidRPr="00512DFC">
        <w:t>ФЗ от 10.01.2002г. № 7-ФЗ «Об охране окружающей среды» (ред. от 27.12.2019);</w:t>
      </w:r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</w:pPr>
      <w:r w:rsidRPr="00512DFC">
        <w:t>ФЗ от 24.06.98г. № 89-ФЗ «Об отходах производства и потребления» (ред. от 27.12.2019);</w:t>
      </w:r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  <w:rPr>
          <w:spacing w:val="-12"/>
        </w:rPr>
      </w:pPr>
      <w:r w:rsidRPr="00512DFC">
        <w:rPr>
          <w:spacing w:val="-12"/>
        </w:rPr>
        <w:t>ФЗ от 30.03.1999г. № 52-ФЗ «О санитарно-эпидемиологическом благополучии населения»  (</w:t>
      </w:r>
      <w:r w:rsidRPr="00512DFC">
        <w:t>ред. от 26.07.2019);</w:t>
      </w:r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</w:pPr>
      <w:proofErr w:type="gramStart"/>
      <w:r w:rsidRPr="00512DFC">
        <w:t>Постановление Правительства РФ от 03.09.2010г.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(в ред. с изменениями от 01.10.2013года согласно Постановления правительства Российской Федерации № 860)</w:t>
      </w:r>
      <w:proofErr w:type="gramEnd"/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</w:pPr>
      <w:r w:rsidRPr="00512DFC">
        <w:t xml:space="preserve">Приказ Федеральной службы по надзору в сфере природопользования от 18.07.2014г. № 445 «Об утверждении Федерального классификационного каталога отходов»; </w:t>
      </w:r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</w:pPr>
      <w:r w:rsidRPr="00512DFC">
        <w:t xml:space="preserve">Постановление Правительства Российской Федерации от 16.08.2013года № 712 «О порядке проведения паспортизации отходов </w:t>
      </w:r>
      <w:proofErr w:type="gramStart"/>
      <w:r w:rsidRPr="00512DFC">
        <w:rPr>
          <w:lang w:val="en-US"/>
        </w:rPr>
        <w:t>I</w:t>
      </w:r>
      <w:proofErr w:type="gramEnd"/>
      <w:r w:rsidRPr="00512DFC">
        <w:t>-</w:t>
      </w:r>
      <w:r w:rsidRPr="00512DFC">
        <w:rPr>
          <w:lang w:val="en-US"/>
        </w:rPr>
        <w:t>IV</w:t>
      </w:r>
      <w:r w:rsidRPr="00512DFC">
        <w:t>классов опасности»;</w:t>
      </w:r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</w:pPr>
      <w:proofErr w:type="spellStart"/>
      <w:r w:rsidRPr="00512DFC">
        <w:t>СанПиН</w:t>
      </w:r>
      <w:proofErr w:type="spellEnd"/>
      <w:r w:rsidRPr="00512DFC">
        <w:t xml:space="preserve"> 2.1.7.1322-03 «Гигиенические требования к размещению и обезвреживанию отходов производства и потребления»;</w:t>
      </w:r>
    </w:p>
    <w:p w:rsidR="00F22996" w:rsidRPr="00512DFC" w:rsidRDefault="00F22996" w:rsidP="00F22996">
      <w:pPr>
        <w:pStyle w:val="1"/>
        <w:rPr>
          <w:sz w:val="24"/>
        </w:rPr>
      </w:pPr>
      <w:bookmarkStart w:id="0" w:name="_Toc261767723"/>
    </w:p>
    <w:p w:rsidR="00F22996" w:rsidRPr="00512DFC" w:rsidRDefault="00F22996" w:rsidP="00F22996">
      <w:pPr>
        <w:pStyle w:val="1"/>
        <w:tabs>
          <w:tab w:val="left" w:pos="9355"/>
        </w:tabs>
        <w:ind w:right="-1"/>
        <w:rPr>
          <w:sz w:val="24"/>
        </w:rPr>
      </w:pPr>
      <w:r w:rsidRPr="00512DFC">
        <w:rPr>
          <w:sz w:val="24"/>
        </w:rPr>
        <w:t>ОБЩИЕ СВЕДЕНИЯ ОБ ОТХОДЕ</w:t>
      </w:r>
      <w:bookmarkEnd w:id="0"/>
    </w:p>
    <w:p w:rsidR="00F22996" w:rsidRPr="00512DFC" w:rsidRDefault="00F22996" w:rsidP="00F22996">
      <w:pPr>
        <w:ind w:firstLine="567"/>
        <w:jc w:val="both"/>
      </w:pPr>
      <w:r w:rsidRPr="00512DFC">
        <w:t xml:space="preserve">лампы ртутные, ртутно-кварцевые, люминесцентные, утратившие потребительские свойства, отходы термометров ртутных (далее – ртутьсодержащие лампы)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герметическую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 Технические характеристики </w:t>
      </w:r>
      <w:r w:rsidRPr="00512DFC">
        <w:lastRenderedPageBreak/>
        <w:t>ртутьсодержащих ламп и люминесцентных трубок представлены в справочном Приложении 2 к настоящей инструкции.</w:t>
      </w:r>
    </w:p>
    <w:p w:rsidR="00F22996" w:rsidRPr="00512DFC" w:rsidRDefault="00F22996" w:rsidP="00F22996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autoSpaceDE w:val="0"/>
        <w:autoSpaceDN w:val="0"/>
        <w:adjustRightInd w:val="0"/>
        <w:spacing w:line="235" w:lineRule="auto"/>
        <w:ind w:left="363" w:hanging="363"/>
        <w:jc w:val="both"/>
        <w:rPr>
          <w:spacing w:val="-8"/>
        </w:rPr>
      </w:pPr>
      <w:r w:rsidRPr="00512DFC">
        <w:t xml:space="preserve">В соответствии с Приказом Федеральной службы по надзору в сфере природопользования от 18.07.2014г. № 445 «Об утверждении Федерального классификационного каталога отходов» </w:t>
      </w:r>
      <w:r w:rsidRPr="00512DFC">
        <w:rPr>
          <w:spacing w:val="-8"/>
        </w:rPr>
        <w:t>отход «</w:t>
      </w:r>
      <w:r w:rsidRPr="00512DFC">
        <w:t>лампы ртутные, ртутно-кварцевые, люминесцентные, утратившие потребительские свойства</w:t>
      </w:r>
      <w:r w:rsidRPr="00512DFC">
        <w:rPr>
          <w:spacing w:val="-8"/>
        </w:rPr>
        <w:t xml:space="preserve">» имеет код </w:t>
      </w:r>
      <w:r w:rsidRPr="00512DFC">
        <w:rPr>
          <w:b/>
        </w:rPr>
        <w:t>4 71 101 01 52 1</w:t>
      </w:r>
      <w:r w:rsidRPr="00512DFC">
        <w:t xml:space="preserve"> </w:t>
      </w:r>
      <w:r w:rsidRPr="00512DFC">
        <w:rPr>
          <w:spacing w:val="-8"/>
        </w:rPr>
        <w:t xml:space="preserve">и относится к отходам 1 класса опасности – </w:t>
      </w:r>
      <w:r w:rsidRPr="00512DFC">
        <w:rPr>
          <w:b/>
          <w:spacing w:val="-8"/>
        </w:rPr>
        <w:t>чрезвычайно опасным отходам</w:t>
      </w:r>
      <w:r w:rsidRPr="00512DFC">
        <w:rPr>
          <w:spacing w:val="-8"/>
        </w:rPr>
        <w:t xml:space="preserve">. </w:t>
      </w:r>
    </w:p>
    <w:p w:rsidR="00F22996" w:rsidRPr="00512DFC" w:rsidRDefault="00F22996" w:rsidP="00F22996">
      <w:pPr>
        <w:widowControl w:val="0"/>
        <w:suppressAutoHyphens/>
        <w:ind w:firstLine="567"/>
        <w:jc w:val="both"/>
      </w:pPr>
      <w:r w:rsidRPr="00512DFC">
        <w:rPr>
          <w:b/>
          <w:i/>
        </w:rPr>
        <w:t>Степень вредного воздействия отходов 1 класса опасности</w:t>
      </w:r>
      <w:r w:rsidRPr="00512DFC">
        <w:t xml:space="preserve"> на окружающую среду очень высокая. При их воздействии на окружающую среду экологическая система нарушается необратимо. Период ее восстановления отсутствует.</w:t>
      </w:r>
    </w:p>
    <w:p w:rsidR="00F22996" w:rsidRPr="00512DFC" w:rsidRDefault="00F22996" w:rsidP="00F22996">
      <w:pPr>
        <w:widowControl w:val="0"/>
        <w:suppressAutoHyphens/>
        <w:ind w:firstLine="567"/>
        <w:jc w:val="both"/>
        <w:rPr>
          <w:spacing w:val="-12"/>
        </w:rPr>
      </w:pPr>
      <w:r w:rsidRPr="00512DFC">
        <w:rPr>
          <w:b/>
          <w:i/>
          <w:spacing w:val="-12"/>
        </w:rPr>
        <w:t>Агрегатное состояние отхода</w:t>
      </w:r>
      <w:r w:rsidRPr="00512DFC">
        <w:rPr>
          <w:i/>
          <w:spacing w:val="-12"/>
        </w:rPr>
        <w:t xml:space="preserve"> </w:t>
      </w:r>
      <w:r w:rsidRPr="00512DFC">
        <w:rPr>
          <w:spacing w:val="-12"/>
        </w:rPr>
        <w:t xml:space="preserve">– </w:t>
      </w:r>
      <w:r w:rsidRPr="00512DFC">
        <w:rPr>
          <w:color w:val="000000"/>
          <w:spacing w:val="-12"/>
        </w:rPr>
        <w:t>готовое изделие, потерявшее потребительские свойства</w:t>
      </w:r>
      <w:r w:rsidRPr="00512DFC">
        <w:rPr>
          <w:spacing w:val="-12"/>
        </w:rPr>
        <w:t xml:space="preserve">. </w:t>
      </w:r>
    </w:p>
    <w:p w:rsidR="00F22996" w:rsidRPr="00512DFC" w:rsidRDefault="00F22996" w:rsidP="00F22996">
      <w:pPr>
        <w:widowControl w:val="0"/>
        <w:suppressAutoHyphens/>
        <w:ind w:firstLine="567"/>
        <w:jc w:val="both"/>
      </w:pPr>
      <w:r w:rsidRPr="00512DFC">
        <w:rPr>
          <w:b/>
          <w:i/>
        </w:rPr>
        <w:t>Опасные свойства отхода</w:t>
      </w:r>
      <w:r w:rsidRPr="00512DFC">
        <w:t xml:space="preserve"> – токсичность.</w:t>
      </w:r>
    </w:p>
    <w:p w:rsidR="00F22996" w:rsidRPr="00512DFC" w:rsidRDefault="00F22996" w:rsidP="00F22996">
      <w:pPr>
        <w:widowControl w:val="0"/>
        <w:suppressAutoHyphens/>
        <w:ind w:firstLine="567"/>
        <w:jc w:val="both"/>
      </w:pPr>
      <w:r w:rsidRPr="00512DFC">
        <w:rPr>
          <w:b/>
          <w:i/>
        </w:rPr>
        <w:t>Компонентный состав отхода</w:t>
      </w:r>
      <w:r w:rsidRPr="00512DFC">
        <w:t xml:space="preserve"> в соответствии с его паспортом: </w:t>
      </w:r>
    </w:p>
    <w:p w:rsidR="00F22996" w:rsidRPr="00512DFC" w:rsidRDefault="00F22996" w:rsidP="00F22996">
      <w:pPr>
        <w:widowControl w:val="0"/>
        <w:numPr>
          <w:ilvl w:val="1"/>
          <w:numId w:val="3"/>
        </w:numPr>
        <w:tabs>
          <w:tab w:val="clear" w:pos="2149"/>
          <w:tab w:val="num" w:pos="1080"/>
        </w:tabs>
        <w:suppressAutoHyphens/>
        <w:ind w:left="1080"/>
        <w:jc w:val="both"/>
      </w:pPr>
      <w:r w:rsidRPr="00512DFC">
        <w:t>оксид кремния - 92,00%</w:t>
      </w:r>
    </w:p>
    <w:p w:rsidR="00F22996" w:rsidRPr="00512DFC" w:rsidRDefault="00F22996" w:rsidP="00F22996">
      <w:pPr>
        <w:widowControl w:val="0"/>
        <w:numPr>
          <w:ilvl w:val="1"/>
          <w:numId w:val="3"/>
        </w:numPr>
        <w:tabs>
          <w:tab w:val="clear" w:pos="2149"/>
          <w:tab w:val="num" w:pos="1080"/>
        </w:tabs>
        <w:suppressAutoHyphens/>
        <w:ind w:left="1080"/>
        <w:jc w:val="both"/>
        <w:rPr>
          <w:b/>
        </w:rPr>
      </w:pPr>
      <w:r w:rsidRPr="00512DFC">
        <w:rPr>
          <w:b/>
        </w:rPr>
        <w:t>ртуть - 0,02%;</w:t>
      </w:r>
    </w:p>
    <w:p w:rsidR="00F22996" w:rsidRPr="00512DFC" w:rsidRDefault="00F22996" w:rsidP="00F22996">
      <w:pPr>
        <w:widowControl w:val="0"/>
        <w:numPr>
          <w:ilvl w:val="1"/>
          <w:numId w:val="3"/>
        </w:numPr>
        <w:tabs>
          <w:tab w:val="clear" w:pos="2149"/>
          <w:tab w:val="num" w:pos="1080"/>
        </w:tabs>
        <w:suppressAutoHyphens/>
        <w:ind w:left="1080"/>
        <w:jc w:val="both"/>
      </w:pPr>
      <w:r w:rsidRPr="00512DFC">
        <w:t>металлы, прочее - 7,98%.</w:t>
      </w:r>
    </w:p>
    <w:p w:rsidR="00F22996" w:rsidRPr="00512DFC" w:rsidRDefault="00F22996" w:rsidP="00F22996">
      <w:pPr>
        <w:widowControl w:val="0"/>
        <w:suppressAutoHyphens/>
        <w:ind w:firstLine="567"/>
        <w:jc w:val="both"/>
        <w:rPr>
          <w:b/>
          <w:i/>
        </w:rPr>
      </w:pPr>
      <w:proofErr w:type="gramStart"/>
      <w:r w:rsidRPr="00512DFC">
        <w:rPr>
          <w:b/>
          <w:i/>
        </w:rPr>
        <w:t xml:space="preserve">Бесконтрольное обращение с вышедшими из строя ртутьсодержащими изделиями (лампами, термометрами, приборами и т.п.) приводит к загрязнению ртутью или ее парами окружающей среды (производственных, служебных, общественных и жилых помещений) до концентраций создающих прямую угрозу здоровью людей. </w:t>
      </w:r>
      <w:proofErr w:type="gramEnd"/>
    </w:p>
    <w:p w:rsidR="00F22996" w:rsidRPr="00512DFC" w:rsidRDefault="00F22996" w:rsidP="00F22996">
      <w:pPr>
        <w:pStyle w:val="1"/>
        <w:ind w:right="-1"/>
        <w:rPr>
          <w:sz w:val="24"/>
        </w:rPr>
      </w:pPr>
      <w:bookmarkStart w:id="1" w:name="_Toc261767722"/>
      <w:r w:rsidRPr="00512DFC">
        <w:rPr>
          <w:sz w:val="24"/>
        </w:rPr>
        <w:t>ТЕРМИНЫ И ОПРЕДЕЛЕНИЯ</w:t>
      </w:r>
      <w:bookmarkEnd w:id="1"/>
    </w:p>
    <w:p w:rsidR="00F22996" w:rsidRPr="00512DFC" w:rsidRDefault="00F22996" w:rsidP="00F22996">
      <w:pPr>
        <w:ind w:firstLine="570"/>
        <w:jc w:val="both"/>
      </w:pPr>
      <w:r w:rsidRPr="00512DFC">
        <w:rPr>
          <w:b/>
        </w:rPr>
        <w:t>лампы ртутные, ртутно-кварцевые, люминесцентные, утратившие потребительские свойства</w:t>
      </w:r>
      <w:r w:rsidRPr="00512DFC">
        <w:t xml:space="preserve"> - ртутьсодержащие отходы, представляющие </w:t>
      </w:r>
      <w:proofErr w:type="gramStart"/>
      <w:r w:rsidRPr="00512DFC">
        <w:t>собой</w:t>
      </w:r>
      <w:proofErr w:type="gramEnd"/>
      <w:r w:rsidRPr="00512DFC"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F22996" w:rsidRPr="00512DFC" w:rsidRDefault="00F22996" w:rsidP="00F22996">
      <w:pPr>
        <w:ind w:firstLine="570"/>
        <w:jc w:val="both"/>
      </w:pPr>
      <w:r w:rsidRPr="00512DFC">
        <w:rPr>
          <w:b/>
          <w:bCs/>
        </w:rPr>
        <w:t>Использование отработанных ртутьсодержащих ламп</w:t>
      </w:r>
      <w:r w:rsidRPr="00512DFC">
        <w:t xml:space="preserve">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F22996" w:rsidRPr="00512DFC" w:rsidRDefault="00F22996" w:rsidP="00F22996">
      <w:pPr>
        <w:ind w:firstLine="570"/>
        <w:jc w:val="both"/>
      </w:pPr>
      <w:r w:rsidRPr="00512DFC">
        <w:rPr>
          <w:b/>
          <w:bCs/>
        </w:rPr>
        <w:t>Потребители ртутьсодержащих ламп</w:t>
      </w:r>
      <w:r w:rsidRPr="00512DFC">
        <w:t xml:space="preserve">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F22996" w:rsidRPr="00512DFC" w:rsidRDefault="00F22996" w:rsidP="00F22996">
      <w:pPr>
        <w:ind w:firstLine="570"/>
        <w:jc w:val="both"/>
      </w:pPr>
      <w:r w:rsidRPr="00512DFC">
        <w:rPr>
          <w:b/>
          <w:bCs/>
        </w:rPr>
        <w:t>Накопление</w:t>
      </w:r>
      <w:r w:rsidRPr="00512DFC">
        <w:t xml:space="preserve">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F22996" w:rsidRPr="00512DFC" w:rsidRDefault="00F22996" w:rsidP="00F22996">
      <w:pPr>
        <w:ind w:firstLine="567"/>
        <w:jc w:val="both"/>
      </w:pPr>
      <w:r w:rsidRPr="00512DFC">
        <w:rPr>
          <w:b/>
          <w:bCs/>
        </w:rPr>
        <w:t>Специализированные организации</w:t>
      </w:r>
      <w:r w:rsidRPr="00512DFC">
        <w:t xml:space="preserve">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F22996" w:rsidRPr="00512DFC" w:rsidRDefault="00F22996" w:rsidP="00F22996">
      <w:pPr>
        <w:ind w:firstLine="567"/>
        <w:jc w:val="both"/>
      </w:pPr>
      <w:r w:rsidRPr="00512DFC">
        <w:rPr>
          <w:b/>
          <w:bCs/>
        </w:rPr>
        <w:t>Разбитие ртутьсодержащей лампы</w:t>
      </w:r>
      <w:r w:rsidRPr="00512DFC">
        <w:t xml:space="preserve"> - это чрезвычайное происшествие. Ни в коем случае не рекомендуется хранить бой ртутных ламп в одном контейнере с целыми отработанными лампами. На разбитые лампы составляется акт, в нем указывается тип разбитых ламп, их количество, заносится запись в журнал учета отработанных ртутьсодержащих ламп.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</w:pPr>
      <w:r w:rsidRPr="00512DFC">
        <w:rPr>
          <w:b/>
        </w:rPr>
        <w:t>Чрезвычайная ситуация</w:t>
      </w:r>
      <w:r w:rsidRPr="00512DFC">
        <w:t xml:space="preserve">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</w:t>
      </w:r>
      <w:r w:rsidRPr="00512DFC">
        <w:lastRenderedPageBreak/>
        <w:t>здоровью людей или окружающей среде, значительные материальные потери и нарушение условий жизнедеятельности людей.</w:t>
      </w:r>
    </w:p>
    <w:p w:rsidR="00F22996" w:rsidRPr="00512DFC" w:rsidRDefault="00F22996" w:rsidP="00F22996">
      <w:pPr>
        <w:autoSpaceDE w:val="0"/>
        <w:autoSpaceDN w:val="0"/>
        <w:adjustRightInd w:val="0"/>
        <w:ind w:firstLine="540"/>
        <w:jc w:val="both"/>
        <w:rPr>
          <w:spacing w:val="-10"/>
        </w:rPr>
      </w:pPr>
      <w:r w:rsidRPr="00512DFC">
        <w:rPr>
          <w:b/>
          <w:spacing w:val="-10"/>
        </w:rPr>
        <w:t>Зона чрезвычайной ситуации</w:t>
      </w:r>
      <w:r w:rsidRPr="00512DFC">
        <w:rPr>
          <w:spacing w:val="-10"/>
        </w:rPr>
        <w:t xml:space="preserve"> – территория, на которой сложилась чрезвычайная ситуация.</w:t>
      </w:r>
    </w:p>
    <w:p w:rsidR="00F22996" w:rsidRPr="00512DFC" w:rsidRDefault="00F22996" w:rsidP="00F22996">
      <w:pPr>
        <w:autoSpaceDE w:val="0"/>
        <w:autoSpaceDN w:val="0"/>
        <w:adjustRightInd w:val="0"/>
        <w:ind w:firstLine="540"/>
        <w:jc w:val="both"/>
      </w:pPr>
      <w:proofErr w:type="gramStart"/>
      <w:r w:rsidRPr="00512DFC">
        <w:rPr>
          <w:b/>
        </w:rPr>
        <w:t>Ликвидация чрезвычайной ситуации</w:t>
      </w:r>
      <w:r w:rsidRPr="00512DFC">
        <w:t xml:space="preserve"> –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зоны чрезвычайной ситуации, прекращение действия характерных для нее опасных факторов.</w:t>
      </w:r>
      <w:proofErr w:type="gramEnd"/>
    </w:p>
    <w:p w:rsidR="00F22996" w:rsidRPr="00512DFC" w:rsidRDefault="00F22996" w:rsidP="00F229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512DFC">
        <w:rPr>
          <w:b/>
          <w:bCs/>
        </w:rPr>
        <w:t>Демеркуризация</w:t>
      </w:r>
      <w:proofErr w:type="spellEnd"/>
      <w:r w:rsidRPr="00512DFC">
        <w:rPr>
          <w:b/>
          <w:bCs/>
        </w:rPr>
        <w:t xml:space="preserve"> отходов</w:t>
      </w:r>
      <w:r w:rsidRPr="00512DFC">
        <w:rPr>
          <w:color w:val="000000"/>
        </w:rPr>
        <w:t xml:space="preserve"> – обезвреживание отходов, заключающееся в извлечении содержащейся в них ртути и/или ее соединений.</w:t>
      </w:r>
    </w:p>
    <w:p w:rsidR="00F22996" w:rsidRPr="00512DFC" w:rsidRDefault="00F22996" w:rsidP="00F229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512DFC">
        <w:rPr>
          <w:b/>
          <w:bCs/>
          <w:color w:val="000000"/>
        </w:rPr>
        <w:t>Демеркуризация</w:t>
      </w:r>
      <w:proofErr w:type="spellEnd"/>
      <w:r w:rsidRPr="00512DFC">
        <w:rPr>
          <w:b/>
          <w:bCs/>
          <w:color w:val="000000"/>
        </w:rPr>
        <w:t xml:space="preserve"> помещений </w:t>
      </w:r>
      <w:r w:rsidRPr="00512DFC">
        <w:rPr>
          <w:color w:val="000000"/>
        </w:rPr>
        <w:t>– обезвреживание помещений (их поверхности или объема), за</w:t>
      </w:r>
      <w:r w:rsidRPr="00512DFC">
        <w:rPr>
          <w:color w:val="000000"/>
        </w:rPr>
        <w:softHyphen/>
        <w:t>раженных металлической ртутью, ее парами или солями.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  <w:rPr>
          <w:color w:val="000000"/>
        </w:rPr>
      </w:pPr>
      <w:proofErr w:type="spellStart"/>
      <w:r w:rsidRPr="00512DFC">
        <w:rPr>
          <w:b/>
          <w:bCs/>
          <w:color w:val="000000"/>
        </w:rPr>
        <w:t>Демеркуризаторы</w:t>
      </w:r>
      <w:proofErr w:type="spellEnd"/>
      <w:r w:rsidRPr="00512DFC">
        <w:rPr>
          <w:b/>
          <w:bCs/>
          <w:color w:val="000000"/>
        </w:rPr>
        <w:t xml:space="preserve"> </w:t>
      </w:r>
      <w:r w:rsidRPr="00512DFC">
        <w:rPr>
          <w:color w:val="000000"/>
        </w:rPr>
        <w:t>– вещества, которые вступают в химическое взаимодействие с металлической ртутью и/или ее соединениями, в результате чего образуются устойчивые и малотоксичные соединения;</w:t>
      </w:r>
    </w:p>
    <w:p w:rsidR="00F22996" w:rsidRPr="00512DFC" w:rsidRDefault="00F22996" w:rsidP="00F22996">
      <w:pPr>
        <w:ind w:firstLine="567"/>
        <w:jc w:val="both"/>
      </w:pPr>
      <w:proofErr w:type="gramStart"/>
      <w:r w:rsidRPr="00512DFC">
        <w:t>К ртутьсодержащим отходам, принимаемым ООО «</w:t>
      </w:r>
      <w:proofErr w:type="spellStart"/>
      <w:r w:rsidRPr="00512DFC">
        <w:t>Эко</w:t>
      </w:r>
      <w:r>
        <w:t>безопасность</w:t>
      </w:r>
      <w:proofErr w:type="spellEnd"/>
      <w:r w:rsidRPr="00512DFC">
        <w:t>» на утилизацию, относятся люминесцентные лампы всех типов, лампы ДРЛ, энергосберегающие, неоновые, бактерицидные и другие ртутьсодержащие лампы, отработанные приборы с ртутным заполнением, ртуть из вышедших из строя приборов, другие виды отходов, для утилизации которых разработана технология переработки.</w:t>
      </w:r>
      <w:proofErr w:type="gramEnd"/>
    </w:p>
    <w:p w:rsidR="00F22996" w:rsidRPr="00512DFC" w:rsidRDefault="00F22996" w:rsidP="00F22996">
      <w:pPr>
        <w:jc w:val="both"/>
      </w:pPr>
      <w:r w:rsidRPr="00512DFC">
        <w:tab/>
        <w:t>Основную массу отходов составляют люминесцентные лампы и лампы ДРЛ, к сбору сортировке и приемке которых инструкцией предъявляются стандартные требования.</w:t>
      </w:r>
    </w:p>
    <w:p w:rsidR="00F22996" w:rsidRPr="00512DFC" w:rsidRDefault="00F22996" w:rsidP="00F22996">
      <w:pPr>
        <w:jc w:val="both"/>
      </w:pPr>
      <w:r w:rsidRPr="00512DFC">
        <w:tab/>
        <w:t>Условия сбора, сортировки и приемки других видов отходов согласуются с учетом их специфики.</w:t>
      </w:r>
    </w:p>
    <w:p w:rsidR="00F22996" w:rsidRPr="00512DFC" w:rsidRDefault="00F22996" w:rsidP="00F22996">
      <w:pPr>
        <w:pStyle w:val="2"/>
        <w:jc w:val="center"/>
        <w:rPr>
          <w:sz w:val="24"/>
          <w:szCs w:val="24"/>
        </w:rPr>
      </w:pPr>
      <w:r w:rsidRPr="00512DFC">
        <w:rPr>
          <w:spacing w:val="-2"/>
          <w:sz w:val="24"/>
          <w:szCs w:val="24"/>
        </w:rPr>
        <w:t xml:space="preserve"> </w:t>
      </w:r>
      <w:bookmarkStart w:id="2" w:name="_Toc261767728"/>
      <w:r w:rsidRPr="00512DFC">
        <w:rPr>
          <w:rFonts w:ascii="Times New Roman" w:hAnsi="Times New Roman"/>
          <w:i w:val="0"/>
          <w:sz w:val="24"/>
          <w:szCs w:val="24"/>
        </w:rPr>
        <w:t>ОБРАЗОВАНИЕ И СБОР ОТХОДА</w:t>
      </w:r>
      <w:bookmarkEnd w:id="2"/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</w:pPr>
      <w:r w:rsidRPr="00512DFC">
        <w:rPr>
          <w:spacing w:val="-4"/>
        </w:rPr>
        <w:t>К работе по замене и сбору отработанных ртутьсодержащих ламп допускаются лица не моложе 18 лет, прошедшие обучение и имеющие свидетельство о допуске к работам по обращению с опасными отходами, овладевшие практическими навыками безопасного выполнения работ, прошедшие проверку знаний по охране труда в объеме настоящей инструкции. Персонал, выполняющий работы с отработанными ртутьсодержащими лампами, должен иметь полное представление о действии ртути и ее соединений на организм человека и окружающую среду.</w:t>
      </w:r>
      <w:r w:rsidRPr="00512DFC">
        <w:t xml:space="preserve">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законодательству.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</w:pPr>
      <w:r w:rsidRPr="00512DFC">
        <w:rPr>
          <w:color w:val="000000"/>
        </w:rPr>
        <w:t>Источниками образования отхода «</w:t>
      </w:r>
      <w:r w:rsidRPr="00512DFC">
        <w:rPr>
          <w:b/>
        </w:rPr>
        <w:t>лампы ртутные, ртутно-кварцевые, люминесцентные, утратившие потребительские свойства</w:t>
      </w:r>
      <w:r w:rsidRPr="00512DFC">
        <w:rPr>
          <w:color w:val="000000"/>
        </w:rPr>
        <w:t>» являются</w:t>
      </w:r>
      <w:r w:rsidRPr="00512DFC">
        <w:t xml:space="preserve"> потолочные и настольные светильники, используемые для освещения производственных и бытовых помещений.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</w:pPr>
      <w:r w:rsidRPr="00512DFC">
        <w:rPr>
          <w:u w:val="single"/>
        </w:rPr>
        <w:t>Обязательным условием при замене, временном хранении, транспортировке отработанных ртутьсодержащих ламп, а также транспортировке, хранении и установке новых ртутьсодержащих ламп является сохранение их целостности и герметичности.</w:t>
      </w:r>
      <w:r w:rsidRPr="00512DFC">
        <w:t xml:space="preserve"> В целях предотвращения случайного механического разрушения ртутьсодержащих ламп обращаться с ними следует очень осторожно. 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  <w:rPr>
          <w:b/>
          <w:i/>
          <w:color w:val="000000"/>
        </w:rPr>
      </w:pPr>
      <w:r w:rsidRPr="00512DFC">
        <w:rPr>
          <w:b/>
          <w:i/>
          <w:color w:val="000000"/>
        </w:rPr>
        <w:t xml:space="preserve">Запрещаются </w:t>
      </w:r>
      <w:r w:rsidRPr="00512DFC">
        <w:rPr>
          <w:b/>
          <w:i/>
        </w:rPr>
        <w:t>любые действия (бросать, ударять, разбирать и т.п.), могущие привести к механическому разрушению ртутьсодержащих ламп</w:t>
      </w:r>
      <w:r w:rsidRPr="00512DFC">
        <w:rPr>
          <w:b/>
          <w:i/>
          <w:color w:val="000000"/>
        </w:rPr>
        <w:t>, а также складирование отработанных и/или бракованных ртутьсодержащих ламп в контейнеры с твердыми бытовыми  отходами.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  <w:rPr>
          <w:spacing w:val="-2"/>
        </w:rPr>
      </w:pPr>
      <w:r w:rsidRPr="00512DFC">
        <w:rPr>
          <w:spacing w:val="-2"/>
        </w:rPr>
        <w:t xml:space="preserve">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тару из </w:t>
      </w:r>
      <w:proofErr w:type="spellStart"/>
      <w:r w:rsidRPr="00512DFC">
        <w:rPr>
          <w:spacing w:val="-2"/>
        </w:rPr>
        <w:t>гофрокартона</w:t>
      </w:r>
      <w:proofErr w:type="spellEnd"/>
      <w:r w:rsidRPr="00512DFC">
        <w:rPr>
          <w:spacing w:val="-2"/>
        </w:rPr>
        <w:t xml:space="preserve">. В случае отсутствия индивидуальной упаковки из </w:t>
      </w:r>
      <w:proofErr w:type="spellStart"/>
      <w:r w:rsidRPr="00512DFC">
        <w:rPr>
          <w:spacing w:val="-2"/>
        </w:rPr>
        <w:t>гофрокартона</w:t>
      </w:r>
      <w:proofErr w:type="spellEnd"/>
      <w:r w:rsidRPr="00512DFC">
        <w:rPr>
          <w:spacing w:val="-2"/>
        </w:rPr>
        <w:t xml:space="preserve">, каждую отработанную ртутьсодержащую </w:t>
      </w:r>
      <w:r w:rsidRPr="00512DFC">
        <w:rPr>
          <w:spacing w:val="-2"/>
        </w:rPr>
        <w:lastRenderedPageBreak/>
        <w:t xml:space="preserve">лампу любого типа (марки) необходимо тщательно упаковать (завернуть) в бумагу или тонкий мягкий картон, предохраняющие лампы от взаимного соприкосновения и случайного механического повреждения. 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</w:pPr>
      <w:r w:rsidRPr="00512DFC">
        <w:t xml:space="preserve">Упакованные в </w:t>
      </w:r>
      <w:proofErr w:type="spellStart"/>
      <w:r w:rsidRPr="00512DFC">
        <w:t>гофрокартон</w:t>
      </w:r>
      <w:proofErr w:type="spellEnd"/>
      <w:r w:rsidRPr="00512DFC">
        <w:t xml:space="preserve"> или бумагу отработанные ртутьсодержащие лампы передаются на площадку временного накопления. Новые ртутьсодержащие лампы для замены в светильниках выдаются только после передачи на площадку временного накопления отработанных ртутьсодержащих ламп. 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  <w:rPr>
          <w:b/>
          <w:i/>
        </w:rPr>
      </w:pPr>
      <w:r w:rsidRPr="00512DFC">
        <w:rPr>
          <w:b/>
          <w:i/>
        </w:rPr>
        <w:t>Механическое разрушение ртутьсодержащих ламп в результате неосторожного обращения является чрезвычайной ситуацией,</w:t>
      </w:r>
      <w:r w:rsidRPr="00512DFC">
        <w:t xml:space="preserve"> </w:t>
      </w:r>
      <w:r w:rsidRPr="00512DFC">
        <w:rPr>
          <w:b/>
          <w:i/>
        </w:rPr>
        <w:t>при которой принимаются экстренные меры в соответствии с разделом 9 настоящей инструкции. Части разбитых ламп и помещение, в котором он</w:t>
      </w:r>
      <w:proofErr w:type="gramStart"/>
      <w:r w:rsidRPr="00512DFC">
        <w:rPr>
          <w:b/>
          <w:i/>
        </w:rPr>
        <w:t>и(</w:t>
      </w:r>
      <w:proofErr w:type="gramEnd"/>
      <w:r w:rsidRPr="00512DFC">
        <w:rPr>
          <w:b/>
          <w:i/>
        </w:rPr>
        <w:t xml:space="preserve">а) были разбиты, в обязательном порядке должны быть подвергнуты </w:t>
      </w:r>
      <w:proofErr w:type="spellStart"/>
      <w:r w:rsidRPr="00512DFC">
        <w:rPr>
          <w:b/>
          <w:i/>
        </w:rPr>
        <w:t>демеркуризации</w:t>
      </w:r>
      <w:proofErr w:type="spellEnd"/>
      <w:r w:rsidRPr="00512DFC">
        <w:rPr>
          <w:b/>
          <w:i/>
        </w:rPr>
        <w:t xml:space="preserve">. </w:t>
      </w:r>
    </w:p>
    <w:p w:rsidR="00F22996" w:rsidRDefault="00F22996" w:rsidP="00F22996">
      <w:pPr>
        <w:pStyle w:val="1"/>
        <w:rPr>
          <w:sz w:val="24"/>
        </w:rPr>
      </w:pPr>
      <w:bookmarkStart w:id="3" w:name="_Toc261767729"/>
    </w:p>
    <w:p w:rsidR="00F22996" w:rsidRPr="00512DFC" w:rsidRDefault="00F22996" w:rsidP="00F22996">
      <w:pPr>
        <w:pStyle w:val="1"/>
        <w:tabs>
          <w:tab w:val="left" w:pos="9355"/>
        </w:tabs>
        <w:ind w:right="-1"/>
        <w:rPr>
          <w:sz w:val="24"/>
        </w:rPr>
      </w:pPr>
      <w:r w:rsidRPr="00512DFC">
        <w:rPr>
          <w:sz w:val="24"/>
        </w:rPr>
        <w:t xml:space="preserve"> ВРЕМЕННОЕ ХРАНЕНИЕ И НАКОПЛЕНИЕ ОТХОДА</w:t>
      </w:r>
      <w:bookmarkEnd w:id="3"/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  <w:rPr>
          <w:spacing w:val="-6"/>
        </w:rPr>
      </w:pPr>
      <w:r w:rsidRPr="00512DFC">
        <w:t xml:space="preserve">Временное накопление отработанных ртутьсодержащих ламп разрешается не более 6 месяцев на специально выделенной для этой цели площадке накопления в помещении, расположенном отдельно от производственных и бытовых помещений. Помещение должно хорошо проветриваться, защищено от химически агрессивных веществ, атмосферных осадков, поверхностных и грунтовых вод. Двери склада должны надежно запираться и иметь надпись «Посторонним вход запрещен». </w:t>
      </w:r>
      <w:r w:rsidRPr="00512DFC">
        <w:rPr>
          <w:spacing w:val="-6"/>
        </w:rPr>
        <w:t xml:space="preserve">Обязательное нахождение таблички с данными </w:t>
      </w:r>
      <w:proofErr w:type="gramStart"/>
      <w:r w:rsidRPr="00512DFC">
        <w:rPr>
          <w:spacing w:val="-6"/>
        </w:rPr>
        <w:t>ответственного</w:t>
      </w:r>
      <w:proofErr w:type="gramEnd"/>
      <w:r w:rsidRPr="00512DFC">
        <w:rPr>
          <w:spacing w:val="-6"/>
        </w:rPr>
        <w:t xml:space="preserve"> за накопление отходов на складе, например, «Ответственный за склад – Ф.И.О.».</w:t>
      </w:r>
    </w:p>
    <w:p w:rsidR="00F22996" w:rsidRPr="00512DFC" w:rsidRDefault="00F22996" w:rsidP="00F2299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12DFC">
        <w:rPr>
          <w:rFonts w:ascii="Times New Roman" w:hAnsi="Times New Roman"/>
          <w:i w:val="0"/>
          <w:sz w:val="24"/>
          <w:szCs w:val="24"/>
        </w:rPr>
        <w:t xml:space="preserve">ТРЕБОВАНИЯ К СБОРУ И СОРТИРОВКЕ </w:t>
      </w:r>
      <w:proofErr w:type="gramStart"/>
      <w:r w:rsidRPr="00512DFC">
        <w:rPr>
          <w:rFonts w:ascii="Times New Roman" w:hAnsi="Times New Roman"/>
          <w:i w:val="0"/>
          <w:sz w:val="24"/>
          <w:szCs w:val="24"/>
        </w:rPr>
        <w:t>РТУТЬСОДЕРЖАЩИХ</w:t>
      </w:r>
      <w:proofErr w:type="gramEnd"/>
    </w:p>
    <w:p w:rsidR="00F22996" w:rsidRPr="00512DFC" w:rsidRDefault="00F22996" w:rsidP="00F2299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12DFC">
        <w:rPr>
          <w:rFonts w:ascii="Times New Roman" w:hAnsi="Times New Roman"/>
          <w:i w:val="0"/>
          <w:sz w:val="24"/>
          <w:szCs w:val="24"/>
        </w:rPr>
        <w:t>ЛАМП С НЕРАЗРУШЕННОЙ КОЛБОЙ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center"/>
        <w:rPr>
          <w:spacing w:val="-6"/>
        </w:rPr>
      </w:pPr>
    </w:p>
    <w:p w:rsidR="00F22996" w:rsidRPr="00512DFC" w:rsidRDefault="00F22996" w:rsidP="00F22996">
      <w:pPr>
        <w:pStyle w:val="21"/>
        <w:spacing w:line="240" w:lineRule="auto"/>
        <w:jc w:val="both"/>
      </w:pPr>
      <w:r w:rsidRPr="00512DFC">
        <w:t xml:space="preserve">          Сбор ртутьсодержащих ламп Заказчик производит отдельно от обычного мусора и строго раздельно с учетом метода переработки и обезвреживания, руководствуясь при этом требованиями санитарных правил к помещениям и работам такого рода.</w:t>
      </w:r>
    </w:p>
    <w:p w:rsidR="00F22996" w:rsidRPr="00512DFC" w:rsidRDefault="00F22996" w:rsidP="00F22996">
      <w:pPr>
        <w:jc w:val="both"/>
      </w:pPr>
      <w:r w:rsidRPr="00512DFC">
        <w:tab/>
        <w:t>В процессе сбора люминесцентные лампы разделяются по диаметру и длине, освобождаются от индивидуальных картонных упаковок и устанавливаются вертикально в упаковочную емкость, обеспечивающую сохранность ртутьсодержащих ламп при хранении, погрузо-разгрузочных работах и транспортировании. В зависимости от высоты ламп применяется упаковочная емкость разного размера.</w:t>
      </w:r>
    </w:p>
    <w:p w:rsidR="00F22996" w:rsidRPr="00512DFC" w:rsidRDefault="00F22996" w:rsidP="00F22996">
      <w:pPr>
        <w:jc w:val="both"/>
      </w:pPr>
      <w:r w:rsidRPr="00512DFC">
        <w:tab/>
        <w:t>Упаковочная емкость (далее тара) закрывается чехлом или крышкой. (Вес и размеры тары регламентируются условиями транспортировки, ручной погрузки-разгрузки и требованиями норм труда для этих видов работ).</w:t>
      </w:r>
    </w:p>
    <w:p w:rsidR="00F22996" w:rsidRPr="00512DFC" w:rsidRDefault="00F22996" w:rsidP="00F22996">
      <w:pPr>
        <w:jc w:val="both"/>
      </w:pPr>
      <w:r w:rsidRPr="00512DFC">
        <w:t>Лампы в таре должны быть установлены плотно, вертикально, опираться на цоколи, быть сухими.</w:t>
      </w:r>
    </w:p>
    <w:p w:rsidR="00F22996" w:rsidRPr="00512DFC" w:rsidRDefault="00F22996" w:rsidP="00F22996">
      <w:pPr>
        <w:jc w:val="both"/>
      </w:pPr>
      <w:r w:rsidRPr="00512DFC">
        <w:tab/>
        <w:t xml:space="preserve">В случае нехватки ламп для последней тары, пустоты заполняются мягким амортизирующим материалом или, в виде исключения, лампами другого диаметра. Допускается установка в два ряда для ламп длиной менее </w:t>
      </w:r>
      <w:smartTag w:uri="urn:schemas-microsoft-com:office:smarttags" w:element="metricconverter">
        <w:smartTagPr>
          <w:attr w:name="ProductID" w:val="600 мм"/>
        </w:smartTagPr>
        <w:r w:rsidRPr="00512DFC">
          <w:t>600 мм</w:t>
        </w:r>
      </w:smartTag>
      <w:r w:rsidRPr="00512DFC">
        <w:t>.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</w:pPr>
      <w:r w:rsidRPr="00512DFC">
        <w:t xml:space="preserve">На площадке накопления отхода должна быть нанесена надпись или повешена табличка «Отход 1 класса опасности </w:t>
      </w:r>
      <w:r w:rsidRPr="00512DFC">
        <w:rPr>
          <w:color w:val="000000"/>
        </w:rPr>
        <w:t>«</w:t>
      </w:r>
      <w:r w:rsidRPr="00512DFC">
        <w:rPr>
          <w:b/>
        </w:rPr>
        <w:t>лампы ртутные, ртутно-кварцевые, люминесцентные, утратившие потребительские свойства</w:t>
      </w:r>
      <w:r w:rsidRPr="00512DFC">
        <w:rPr>
          <w:color w:val="000000"/>
        </w:rPr>
        <w:t>»</w:t>
      </w:r>
      <w:r w:rsidRPr="00512DFC">
        <w:t>».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  <w:rPr>
          <w:b/>
          <w:i/>
        </w:rPr>
      </w:pPr>
      <w:r w:rsidRPr="00512DFC">
        <w:rPr>
          <w:b/>
          <w:i/>
        </w:rPr>
        <w:t xml:space="preserve">Запрещается: </w:t>
      </w:r>
    </w:p>
    <w:p w:rsidR="00F22996" w:rsidRPr="00512DFC" w:rsidRDefault="00F22996" w:rsidP="00F22996">
      <w:pPr>
        <w:widowControl w:val="0"/>
        <w:numPr>
          <w:ilvl w:val="0"/>
          <w:numId w:val="5"/>
        </w:numPr>
        <w:tabs>
          <w:tab w:val="clear" w:pos="1287"/>
          <w:tab w:val="num" w:pos="840"/>
        </w:tabs>
        <w:spacing w:line="228" w:lineRule="auto"/>
        <w:ind w:left="840" w:hanging="240"/>
        <w:jc w:val="both"/>
        <w:rPr>
          <w:b/>
          <w:i/>
        </w:rPr>
      </w:pPr>
      <w:r w:rsidRPr="00512DFC">
        <w:rPr>
          <w:b/>
          <w:i/>
        </w:rPr>
        <w:t>временное хранение и накопление отработанных ртутьсодержащих ламп в любых  производственных или бытовых помещениях, где может работать, отдыхать или находиться персонал предприятия;</w:t>
      </w:r>
    </w:p>
    <w:p w:rsidR="00F22996" w:rsidRPr="00512DFC" w:rsidRDefault="00F22996" w:rsidP="00F22996">
      <w:pPr>
        <w:widowControl w:val="0"/>
        <w:numPr>
          <w:ilvl w:val="0"/>
          <w:numId w:val="5"/>
        </w:numPr>
        <w:tabs>
          <w:tab w:val="clear" w:pos="1287"/>
          <w:tab w:val="num" w:pos="840"/>
        </w:tabs>
        <w:spacing w:line="228" w:lineRule="auto"/>
        <w:ind w:left="840" w:hanging="240"/>
        <w:jc w:val="both"/>
        <w:rPr>
          <w:b/>
          <w:i/>
        </w:rPr>
      </w:pPr>
      <w:r w:rsidRPr="00512DFC">
        <w:rPr>
          <w:b/>
          <w:i/>
        </w:rPr>
        <w:t xml:space="preserve">хранение и прием пищи, курение в местах временного накопления </w:t>
      </w:r>
      <w:r w:rsidRPr="00512DFC">
        <w:rPr>
          <w:b/>
          <w:i/>
        </w:rPr>
        <w:lastRenderedPageBreak/>
        <w:t>отработанных ртутьсодержащих ламп.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  <w:rPr>
          <w:spacing w:val="-4"/>
        </w:rPr>
      </w:pPr>
      <w:r w:rsidRPr="00512DFC">
        <w:rPr>
          <w:spacing w:val="-4"/>
        </w:rPr>
        <w:t xml:space="preserve">По мере накопления отхода до установленной нормы (но не более 6 месяцев), отработанные ртутьсодержащие лампы передаются на </w:t>
      </w:r>
      <w:proofErr w:type="spellStart"/>
      <w:r w:rsidRPr="00512DFC">
        <w:rPr>
          <w:spacing w:val="-4"/>
        </w:rPr>
        <w:t>демеркуризацию</w:t>
      </w:r>
      <w:proofErr w:type="spellEnd"/>
      <w:r w:rsidRPr="00512DFC">
        <w:rPr>
          <w:spacing w:val="-4"/>
        </w:rPr>
        <w:t xml:space="preserve"> в ООО «</w:t>
      </w:r>
      <w:proofErr w:type="spellStart"/>
      <w:r w:rsidRPr="00512DFC">
        <w:rPr>
          <w:spacing w:val="-4"/>
        </w:rPr>
        <w:t>Эко</w:t>
      </w:r>
      <w:r>
        <w:rPr>
          <w:spacing w:val="-4"/>
        </w:rPr>
        <w:t>безопасность</w:t>
      </w:r>
      <w:proofErr w:type="spellEnd"/>
      <w:r w:rsidRPr="00512DFC">
        <w:rPr>
          <w:spacing w:val="-4"/>
        </w:rPr>
        <w:t xml:space="preserve">» в соответствии с заключенным договором. </w:t>
      </w:r>
    </w:p>
    <w:p w:rsidR="00F22996" w:rsidRDefault="00F22996" w:rsidP="00F22996">
      <w:pPr>
        <w:pStyle w:val="1"/>
        <w:ind w:right="-1"/>
        <w:rPr>
          <w:sz w:val="24"/>
        </w:rPr>
      </w:pPr>
    </w:p>
    <w:p w:rsidR="00F22996" w:rsidRPr="00512DFC" w:rsidRDefault="00F22996" w:rsidP="00F22996">
      <w:pPr>
        <w:pStyle w:val="1"/>
        <w:ind w:right="-1"/>
        <w:rPr>
          <w:sz w:val="24"/>
        </w:rPr>
      </w:pPr>
      <w:r w:rsidRPr="00512DFC">
        <w:rPr>
          <w:sz w:val="24"/>
        </w:rPr>
        <w:t>ТРЕБОВАНИЯ К СБОРУ И  ПРИЕМКЕ БОЯ</w:t>
      </w:r>
    </w:p>
    <w:p w:rsidR="00F22996" w:rsidRPr="00512DFC" w:rsidRDefault="00F22996" w:rsidP="00F22996">
      <w:pPr>
        <w:tabs>
          <w:tab w:val="center" w:pos="4677"/>
          <w:tab w:val="left" w:pos="6868"/>
        </w:tabs>
        <w:ind w:right="-1"/>
        <w:jc w:val="center"/>
        <w:rPr>
          <w:b/>
          <w:bCs/>
        </w:rPr>
      </w:pPr>
      <w:r w:rsidRPr="00512DFC">
        <w:rPr>
          <w:b/>
          <w:bCs/>
        </w:rPr>
        <w:t>РТУТЬСОДЕРЖАЩИХ ЛАМП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center"/>
        <w:rPr>
          <w:spacing w:val="-4"/>
        </w:rPr>
      </w:pPr>
    </w:p>
    <w:p w:rsidR="00F22996" w:rsidRPr="00512DFC" w:rsidRDefault="00F22996" w:rsidP="00F22996">
      <w:pPr>
        <w:jc w:val="both"/>
      </w:pPr>
      <w:r w:rsidRPr="00512DFC">
        <w:t xml:space="preserve">            В случае боя ламп в результате неосторожного обращения, части разбитых ламп и пол помещения должны быть подвергнуты </w:t>
      </w:r>
      <w:proofErr w:type="spellStart"/>
      <w:r w:rsidRPr="00512DFC">
        <w:t>демеркуризации</w:t>
      </w:r>
      <w:proofErr w:type="spellEnd"/>
      <w:r w:rsidRPr="00512DFC">
        <w:t>.</w:t>
      </w:r>
    </w:p>
    <w:p w:rsidR="00F22996" w:rsidRPr="00512DFC" w:rsidRDefault="00F22996" w:rsidP="00F22996">
      <w:pPr>
        <w:jc w:val="both"/>
      </w:pPr>
      <w:r w:rsidRPr="00512DFC">
        <w:tab/>
      </w:r>
      <w:proofErr w:type="gramStart"/>
      <w:r w:rsidRPr="00512DFC">
        <w:t>Вследствие того, что разбитые лампы загрязняют внешние поверхности целых ламп спецодежду персонала, не допускается их совместное хранение и тем более сбор в одну и ту же тару (Постановление Правительства РФ от 03.09.2010г.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Pr="00512DFC">
        <w:t xml:space="preserve"> причинение вреда жизни, здоровью граждан, вреда животным,</w:t>
      </w:r>
      <w:r>
        <w:t xml:space="preserve"> растениям и окружающей среде»)</w:t>
      </w:r>
      <w:r w:rsidRPr="00512DFC">
        <w:t xml:space="preserve"> (с изменениями от 01.10.2013г. постановление Правит</w:t>
      </w:r>
      <w:r>
        <w:t>ельства</w:t>
      </w:r>
      <w:r w:rsidRPr="00512DFC">
        <w:t xml:space="preserve"> РФ № 860)</w:t>
      </w:r>
      <w:r>
        <w:t>.</w:t>
      </w:r>
    </w:p>
    <w:p w:rsidR="00F22996" w:rsidRPr="00512DFC" w:rsidRDefault="00F22996" w:rsidP="00F22996">
      <w:pPr>
        <w:jc w:val="both"/>
      </w:pPr>
      <w:r w:rsidRPr="00512DFC">
        <w:tab/>
        <w:t xml:space="preserve">В случае накопления значительных количеств битых ламп, в целях предотвращения расползания загрязненности, рекомендуется заключить договор на их обезвреживание на месте с </w:t>
      </w:r>
      <w:proofErr w:type="spellStart"/>
      <w:r w:rsidRPr="00512DFC">
        <w:t>демеркуризацией</w:t>
      </w:r>
      <w:proofErr w:type="spellEnd"/>
      <w:r w:rsidRPr="00512DFC">
        <w:t xml:space="preserve"> загрязненных территорий, помещений и вывозом отработанных </w:t>
      </w:r>
      <w:proofErr w:type="spellStart"/>
      <w:r w:rsidRPr="00512DFC">
        <w:t>демеркуризационных</w:t>
      </w:r>
      <w:proofErr w:type="spellEnd"/>
      <w:r w:rsidRPr="00512DFC">
        <w:t xml:space="preserve"> растворов для дальнейшей переработки.</w:t>
      </w:r>
    </w:p>
    <w:p w:rsidR="00F22996" w:rsidRPr="00512DFC" w:rsidRDefault="00F22996" w:rsidP="00F22996">
      <w:pPr>
        <w:jc w:val="both"/>
      </w:pPr>
      <w:r w:rsidRPr="00512DFC">
        <w:tab/>
        <w:t xml:space="preserve">Исполнитель предоставляет </w:t>
      </w:r>
      <w:proofErr w:type="spellStart"/>
      <w:r w:rsidRPr="00512DFC">
        <w:t>демеркуризационный</w:t>
      </w:r>
      <w:proofErr w:type="spellEnd"/>
      <w:r w:rsidRPr="00512DFC">
        <w:t xml:space="preserve"> раствор, позволяющий оперативно произвести обезвреживание локального ртутного загрязнения. По мере </w:t>
      </w:r>
      <w:proofErr w:type="spellStart"/>
      <w:r w:rsidRPr="00512DFC">
        <w:t>демеркуризации</w:t>
      </w:r>
      <w:proofErr w:type="spellEnd"/>
      <w:r w:rsidRPr="00512DFC">
        <w:t xml:space="preserve"> (около 10 часов) бой ламп отправляется для обезвреживания в ООО «</w:t>
      </w:r>
      <w:proofErr w:type="spellStart"/>
      <w:r w:rsidRPr="00512DFC">
        <w:t>Эко</w:t>
      </w:r>
      <w:r>
        <w:t>безопасность</w:t>
      </w:r>
      <w:proofErr w:type="spellEnd"/>
      <w:r w:rsidRPr="00512DFC">
        <w:t>».</w:t>
      </w:r>
    </w:p>
    <w:p w:rsidR="00F22996" w:rsidRPr="00512DFC" w:rsidRDefault="00F22996" w:rsidP="00F22996">
      <w:pPr>
        <w:jc w:val="both"/>
      </w:pPr>
      <w:r w:rsidRPr="00512DFC">
        <w:tab/>
        <w:t xml:space="preserve">В целях соблюдения экологической безопасности при обращении с ртутьсодержащими отходами, в случае обнаружения в таре незаявленного боя ртутьсодержащих ламп и горелок ДРЛ в количестве более 3% от общей массы отходов весь объем отходов считается боем и подлежит утилизации </w:t>
      </w:r>
      <w:proofErr w:type="gramStart"/>
      <w:r w:rsidRPr="00512DFC">
        <w:t>согласно расценок</w:t>
      </w:r>
      <w:proofErr w:type="gramEnd"/>
      <w:r w:rsidRPr="00512DFC">
        <w:t xml:space="preserve"> боя люминесцентных  ламп и ламп ДРЛ.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  <w:rPr>
          <w:spacing w:val="-2"/>
        </w:rPr>
      </w:pPr>
      <w:r w:rsidRPr="00512DFC">
        <w:rPr>
          <w:spacing w:val="-2"/>
        </w:rPr>
        <w:t xml:space="preserve">Хранение разбитых ртутьсодержащих ламп, собранной ртути,  материалов и </w:t>
      </w:r>
      <w:proofErr w:type="gramStart"/>
      <w:r w:rsidRPr="00512DFC">
        <w:rPr>
          <w:spacing w:val="-2"/>
        </w:rPr>
        <w:t xml:space="preserve">приспособлений, использовавшихся при проведении </w:t>
      </w:r>
      <w:proofErr w:type="spellStart"/>
      <w:r w:rsidRPr="00512DFC">
        <w:rPr>
          <w:spacing w:val="-2"/>
        </w:rPr>
        <w:t>демеркуризационных</w:t>
      </w:r>
      <w:proofErr w:type="spellEnd"/>
      <w:r w:rsidRPr="00512DFC">
        <w:rPr>
          <w:spacing w:val="-2"/>
        </w:rPr>
        <w:t xml:space="preserve"> работ на площадке временного накопления отходов разрешается</w:t>
      </w:r>
      <w:proofErr w:type="gramEnd"/>
      <w:r w:rsidRPr="00512DFC">
        <w:rPr>
          <w:spacing w:val="-2"/>
        </w:rPr>
        <w:t xml:space="preserve"> не более 5-ти рабочих дней, в течение которых они должны быть переданы на </w:t>
      </w:r>
      <w:proofErr w:type="spellStart"/>
      <w:r w:rsidRPr="00512DFC">
        <w:rPr>
          <w:spacing w:val="-2"/>
        </w:rPr>
        <w:t>демеркуризацию</w:t>
      </w:r>
      <w:proofErr w:type="spellEnd"/>
      <w:r w:rsidRPr="00512DFC">
        <w:rPr>
          <w:spacing w:val="-2"/>
        </w:rPr>
        <w:t xml:space="preserve"> в ООО «</w:t>
      </w:r>
      <w:proofErr w:type="spellStart"/>
      <w:r w:rsidRPr="00512DFC">
        <w:rPr>
          <w:spacing w:val="-2"/>
        </w:rPr>
        <w:t>Эко</w:t>
      </w:r>
      <w:r>
        <w:rPr>
          <w:spacing w:val="-2"/>
        </w:rPr>
        <w:t>безопасность</w:t>
      </w:r>
      <w:proofErr w:type="spellEnd"/>
      <w:r w:rsidRPr="00512DFC">
        <w:rPr>
          <w:spacing w:val="-2"/>
        </w:rPr>
        <w:t>».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  <w:rPr>
          <w:b/>
          <w:i/>
        </w:rPr>
      </w:pPr>
      <w:r w:rsidRPr="00512DFC">
        <w:rPr>
          <w:b/>
          <w:i/>
        </w:rPr>
        <w:t>Запрещается:</w:t>
      </w:r>
    </w:p>
    <w:p w:rsidR="00F22996" w:rsidRPr="00512DFC" w:rsidRDefault="00F22996" w:rsidP="00F22996">
      <w:pPr>
        <w:widowControl w:val="0"/>
        <w:numPr>
          <w:ilvl w:val="0"/>
          <w:numId w:val="7"/>
        </w:numPr>
        <w:tabs>
          <w:tab w:val="clear" w:pos="1287"/>
          <w:tab w:val="num" w:pos="840"/>
        </w:tabs>
        <w:spacing w:line="228" w:lineRule="auto"/>
        <w:ind w:left="840" w:hanging="240"/>
        <w:jc w:val="both"/>
        <w:rPr>
          <w:b/>
          <w:i/>
        </w:rPr>
      </w:pPr>
      <w:r w:rsidRPr="00512DFC">
        <w:rPr>
          <w:b/>
          <w:i/>
        </w:rPr>
        <w:t xml:space="preserve">хранение на складе временного накопления отходов разбитых отработанных ртутьсодержащих ламп или ртути без герметичной тары; </w:t>
      </w:r>
    </w:p>
    <w:p w:rsidR="00F22996" w:rsidRPr="00512DFC" w:rsidRDefault="00F22996" w:rsidP="00F22996">
      <w:pPr>
        <w:widowControl w:val="0"/>
        <w:numPr>
          <w:ilvl w:val="0"/>
          <w:numId w:val="7"/>
        </w:numPr>
        <w:tabs>
          <w:tab w:val="clear" w:pos="1287"/>
          <w:tab w:val="num" w:pos="840"/>
        </w:tabs>
        <w:spacing w:line="228" w:lineRule="auto"/>
        <w:ind w:left="840" w:hanging="240"/>
        <w:jc w:val="both"/>
      </w:pPr>
      <w:r w:rsidRPr="00512DFC">
        <w:rPr>
          <w:b/>
          <w:i/>
        </w:rPr>
        <w:t xml:space="preserve">хранение разбитых отработанных ртутьсодержащих ламп или ртути в </w:t>
      </w:r>
      <w:proofErr w:type="spellStart"/>
      <w:r w:rsidRPr="00512DFC">
        <w:rPr>
          <w:b/>
          <w:i/>
        </w:rPr>
        <w:t>ударопрочной</w:t>
      </w:r>
      <w:proofErr w:type="spellEnd"/>
      <w:r w:rsidRPr="00512DFC">
        <w:rPr>
          <w:b/>
          <w:i/>
        </w:rPr>
        <w:t xml:space="preserve"> герметичной таре на складе временного накопления отходов более </w:t>
      </w:r>
      <w:r w:rsidRPr="00512DFC">
        <w:rPr>
          <w:b/>
          <w:i/>
          <w:spacing w:val="-2"/>
        </w:rPr>
        <w:t>5-ти рабочих дней</w:t>
      </w:r>
      <w:r w:rsidRPr="00512DFC">
        <w:rPr>
          <w:b/>
          <w:i/>
        </w:rPr>
        <w:t>.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  <w:rPr>
          <w:spacing w:val="-4"/>
        </w:rPr>
      </w:pPr>
      <w:r w:rsidRPr="00512DFC">
        <w:rPr>
          <w:spacing w:val="-4"/>
        </w:rPr>
        <w:t xml:space="preserve">Виды тар и герметичных тар для предварительного сбора, временного хранения и транспортирования отходов 1 класса опасности представлены в справочном Приложении 3 к настоящей инструкции. </w:t>
      </w:r>
    </w:p>
    <w:p w:rsidR="00F22996" w:rsidRPr="00512DFC" w:rsidRDefault="00F22996" w:rsidP="00F22996">
      <w:pPr>
        <w:pStyle w:val="1"/>
        <w:tabs>
          <w:tab w:val="left" w:pos="9355"/>
        </w:tabs>
        <w:ind w:right="-1"/>
        <w:rPr>
          <w:sz w:val="24"/>
        </w:rPr>
      </w:pPr>
      <w:bookmarkStart w:id="4" w:name="_Toc261767730"/>
      <w:r w:rsidRPr="00512DFC">
        <w:rPr>
          <w:sz w:val="24"/>
        </w:rPr>
        <w:t>УЧЕТ ОБРАЗОВАНИЯ И ДВИЖЕНИЯ ОТХОДА</w:t>
      </w:r>
      <w:bookmarkEnd w:id="4"/>
    </w:p>
    <w:p w:rsidR="00F22996" w:rsidRPr="00512DFC" w:rsidRDefault="00F22996" w:rsidP="00F22996">
      <w:pPr>
        <w:spacing w:line="228" w:lineRule="auto"/>
        <w:ind w:firstLine="600"/>
        <w:jc w:val="both"/>
        <w:rPr>
          <w:color w:val="000000"/>
          <w:spacing w:val="-6"/>
        </w:rPr>
      </w:pPr>
      <w:r w:rsidRPr="00512DFC">
        <w:rPr>
          <w:spacing w:val="-6"/>
        </w:rPr>
        <w:t xml:space="preserve">Учет образования и движения отработанных ртутьсодержащих ламп ведется в журнале, где в обязательном порядке отмечается образование отхода и передача его на </w:t>
      </w:r>
      <w:proofErr w:type="spellStart"/>
      <w:r w:rsidRPr="00512DFC">
        <w:rPr>
          <w:spacing w:val="-6"/>
        </w:rPr>
        <w:t>демеркуризацию</w:t>
      </w:r>
      <w:proofErr w:type="spellEnd"/>
      <w:r w:rsidRPr="00512DFC">
        <w:rPr>
          <w:spacing w:val="-6"/>
        </w:rPr>
        <w:t xml:space="preserve"> </w:t>
      </w:r>
      <w:r w:rsidRPr="00512DFC">
        <w:rPr>
          <w:spacing w:val="-6"/>
        </w:rPr>
        <w:lastRenderedPageBreak/>
        <w:t>в ООО «</w:t>
      </w:r>
      <w:proofErr w:type="spellStart"/>
      <w:r w:rsidRPr="00512DFC">
        <w:rPr>
          <w:spacing w:val="-6"/>
        </w:rPr>
        <w:t>Эко</w:t>
      </w:r>
      <w:r>
        <w:rPr>
          <w:spacing w:val="-6"/>
        </w:rPr>
        <w:t>безопасность</w:t>
      </w:r>
      <w:proofErr w:type="spellEnd"/>
      <w:r w:rsidRPr="00512DFC">
        <w:rPr>
          <w:spacing w:val="-6"/>
        </w:rPr>
        <w:t>».</w:t>
      </w:r>
      <w:r w:rsidRPr="00512DFC">
        <w:rPr>
          <w:color w:val="000000"/>
          <w:spacing w:val="-6"/>
        </w:rPr>
        <w:t xml:space="preserve"> </w:t>
      </w:r>
      <w:r w:rsidRPr="00512DFC">
        <w:rPr>
          <w:spacing w:val="-6"/>
        </w:rPr>
        <w:t xml:space="preserve">Страницы журнала должны быть пронумерованы и прошнурованы. </w:t>
      </w:r>
      <w:r w:rsidRPr="00512DFC">
        <w:rPr>
          <w:color w:val="000000"/>
          <w:spacing w:val="-6"/>
        </w:rPr>
        <w:t>Форма журнала приведена в обязательном Приложении 1 к настоящей инструкции.</w:t>
      </w:r>
    </w:p>
    <w:p w:rsidR="00F22996" w:rsidRPr="00512DFC" w:rsidRDefault="00F22996" w:rsidP="00F22996">
      <w:pPr>
        <w:spacing w:line="228" w:lineRule="auto"/>
        <w:ind w:firstLine="600"/>
        <w:jc w:val="both"/>
      </w:pPr>
      <w:r w:rsidRPr="00512DFC">
        <w:t>Журнал учета заполняется лицом, назначенным приказом по организации, ответственным за природоохранную деятельность (далее – ответственный за ООС).</w:t>
      </w:r>
    </w:p>
    <w:p w:rsidR="00F22996" w:rsidRPr="00512DFC" w:rsidRDefault="00F22996" w:rsidP="00F22996">
      <w:pPr>
        <w:widowControl w:val="0"/>
        <w:spacing w:line="228" w:lineRule="auto"/>
        <w:ind w:firstLine="567"/>
        <w:jc w:val="both"/>
        <w:rPr>
          <w:color w:val="000000"/>
          <w:spacing w:val="-2"/>
        </w:rPr>
      </w:pPr>
      <w:proofErr w:type="gramStart"/>
      <w:r w:rsidRPr="00512DFC">
        <w:rPr>
          <w:color w:val="000000"/>
          <w:spacing w:val="-2"/>
        </w:rPr>
        <w:t xml:space="preserve">При передаче отработанных </w:t>
      </w:r>
      <w:r w:rsidRPr="00512DFC">
        <w:rPr>
          <w:spacing w:val="-2"/>
        </w:rPr>
        <w:t>ртутьсодержащих ламп со склада временного накопления отхода в ООО «</w:t>
      </w:r>
      <w:proofErr w:type="spellStart"/>
      <w:r w:rsidRPr="00512DFC">
        <w:rPr>
          <w:spacing w:val="-2"/>
        </w:rPr>
        <w:t>Эко</w:t>
      </w:r>
      <w:r>
        <w:rPr>
          <w:spacing w:val="-2"/>
        </w:rPr>
        <w:t>безопасность</w:t>
      </w:r>
      <w:proofErr w:type="spellEnd"/>
      <w:r w:rsidRPr="00512DFC">
        <w:rPr>
          <w:spacing w:val="-2"/>
        </w:rPr>
        <w:t xml:space="preserve">» для проведения  </w:t>
      </w:r>
      <w:proofErr w:type="spellStart"/>
      <w:r w:rsidRPr="00512DFC">
        <w:rPr>
          <w:spacing w:val="-2"/>
        </w:rPr>
        <w:t>демеркуризации</w:t>
      </w:r>
      <w:proofErr w:type="spellEnd"/>
      <w:r w:rsidRPr="00512DFC">
        <w:rPr>
          <w:spacing w:val="-2"/>
        </w:rPr>
        <w:t>, в журнале учета образования и движения отработанных ртутьсодержащих ламп</w:t>
      </w:r>
      <w:r w:rsidRPr="00512DFC">
        <w:rPr>
          <w:color w:val="000000"/>
          <w:spacing w:val="-2"/>
        </w:rPr>
        <w:t xml:space="preserve"> должна быть сделана запись о передаче отхода с указанием даты передачи, номера акта (справки) приема-передачи, количества и типа (марки) переданных на </w:t>
      </w:r>
      <w:proofErr w:type="spellStart"/>
      <w:r w:rsidRPr="00512DFC">
        <w:rPr>
          <w:color w:val="000000"/>
          <w:spacing w:val="-2"/>
        </w:rPr>
        <w:t>демеркуризацию</w:t>
      </w:r>
      <w:proofErr w:type="spellEnd"/>
      <w:r w:rsidRPr="00512DFC">
        <w:rPr>
          <w:color w:val="000000"/>
          <w:spacing w:val="-2"/>
        </w:rPr>
        <w:t xml:space="preserve"> ламп, заверенная подписью ответственного за ООС.</w:t>
      </w:r>
      <w:proofErr w:type="gramEnd"/>
      <w:r w:rsidRPr="00512DFC">
        <w:rPr>
          <w:color w:val="000000"/>
          <w:spacing w:val="-2"/>
        </w:rPr>
        <w:t xml:space="preserve"> Оригинал акта (справки) приема-передачи отработанных ртутьсодержащих ламп передается в бухгалтерию, его копия в обязательном порядке остается у ответственного за ООС для приложения к годовой статистической отчетности по форме 2-тп (отходы) в качестве документа, подтверждающего передачу отхода.</w:t>
      </w:r>
    </w:p>
    <w:p w:rsidR="00F22996" w:rsidRDefault="00F22996" w:rsidP="00F22996">
      <w:pPr>
        <w:pStyle w:val="1"/>
        <w:rPr>
          <w:sz w:val="24"/>
        </w:rPr>
      </w:pPr>
      <w:bookmarkStart w:id="5" w:name="_Toc261767731"/>
    </w:p>
    <w:p w:rsidR="00F22996" w:rsidRPr="00512DFC" w:rsidRDefault="00F22996" w:rsidP="00F22996">
      <w:pPr>
        <w:pStyle w:val="1"/>
        <w:tabs>
          <w:tab w:val="left" w:pos="9355"/>
        </w:tabs>
        <w:ind w:right="-1"/>
        <w:rPr>
          <w:sz w:val="24"/>
        </w:rPr>
      </w:pPr>
      <w:r w:rsidRPr="00512DFC">
        <w:rPr>
          <w:sz w:val="24"/>
        </w:rPr>
        <w:t>ПЕРЕДАЧА ОТХОД</w:t>
      </w:r>
      <w:proofErr w:type="gramStart"/>
      <w:r w:rsidRPr="00512DFC">
        <w:rPr>
          <w:sz w:val="24"/>
        </w:rPr>
        <w:t>А ООО</w:t>
      </w:r>
      <w:proofErr w:type="gramEnd"/>
      <w:r w:rsidRPr="00512DFC">
        <w:rPr>
          <w:sz w:val="24"/>
        </w:rPr>
        <w:t xml:space="preserve"> «</w:t>
      </w:r>
      <w:proofErr w:type="spellStart"/>
      <w:r w:rsidRPr="00512DFC">
        <w:rPr>
          <w:sz w:val="24"/>
        </w:rPr>
        <w:t>Экобезопасность</w:t>
      </w:r>
      <w:proofErr w:type="spellEnd"/>
      <w:r w:rsidRPr="00512DFC">
        <w:rPr>
          <w:sz w:val="24"/>
        </w:rPr>
        <w:t>» ДЛЯ ОБЕЗВРЕЖИВАНИЯ</w:t>
      </w:r>
      <w:bookmarkEnd w:id="5"/>
    </w:p>
    <w:p w:rsidR="00F22996" w:rsidRPr="00512DFC" w:rsidRDefault="00F22996" w:rsidP="00F22996">
      <w:pPr>
        <w:widowControl w:val="0"/>
        <w:autoSpaceDE w:val="0"/>
        <w:autoSpaceDN w:val="0"/>
        <w:adjustRightInd w:val="0"/>
        <w:ind w:firstLine="567"/>
        <w:jc w:val="both"/>
      </w:pPr>
      <w:r w:rsidRPr="00512DFC">
        <w:t>Передача отработанных ртутьсодержащих ламп на обезвреживание (</w:t>
      </w:r>
      <w:proofErr w:type="spellStart"/>
      <w:r w:rsidRPr="00512DFC">
        <w:t>демеркуризацию</w:t>
      </w:r>
      <w:proofErr w:type="spellEnd"/>
      <w:r w:rsidRPr="00512DFC">
        <w:t>) осуществляется в соответствии с договором, заключенным с ООО «</w:t>
      </w:r>
      <w:proofErr w:type="spellStart"/>
      <w:r w:rsidRPr="00512DFC">
        <w:t>Экобезопасность</w:t>
      </w:r>
      <w:proofErr w:type="spellEnd"/>
      <w:r w:rsidRPr="00512DFC">
        <w:t xml:space="preserve">», имеющей лицензию на деятельность по сбору, использованию, обезвреживанию, транспортировке опасных отходов №022 00125 от 06.07.2012 года. </w:t>
      </w:r>
    </w:p>
    <w:p w:rsidR="00F22996" w:rsidRPr="00512DFC" w:rsidRDefault="00F22996" w:rsidP="00F22996">
      <w:pPr>
        <w:widowControl w:val="0"/>
        <w:ind w:firstLine="567"/>
        <w:jc w:val="both"/>
        <w:rPr>
          <w:b/>
          <w:i/>
        </w:rPr>
      </w:pPr>
      <w:r w:rsidRPr="00512DFC">
        <w:rPr>
          <w:b/>
          <w:i/>
        </w:rPr>
        <w:t>Запрещается:</w:t>
      </w:r>
    </w:p>
    <w:p w:rsidR="00F22996" w:rsidRPr="00512DFC" w:rsidRDefault="00F22996" w:rsidP="00F22996">
      <w:pPr>
        <w:widowControl w:val="0"/>
        <w:numPr>
          <w:ilvl w:val="1"/>
          <w:numId w:val="4"/>
        </w:numPr>
        <w:tabs>
          <w:tab w:val="clear" w:pos="2149"/>
          <w:tab w:val="num" w:pos="960"/>
        </w:tabs>
        <w:ind w:left="960" w:hanging="240"/>
        <w:jc w:val="both"/>
        <w:rPr>
          <w:b/>
          <w:i/>
        </w:rPr>
      </w:pPr>
      <w:r w:rsidRPr="00512DFC">
        <w:rPr>
          <w:b/>
          <w:i/>
        </w:rPr>
        <w:t xml:space="preserve">уничтожение, выброс в контейнер с твердыми бытовыми отходами или передача отработанных ртутьсодержащих ламп, подлежащих </w:t>
      </w:r>
      <w:proofErr w:type="spellStart"/>
      <w:r w:rsidRPr="00512DFC">
        <w:rPr>
          <w:b/>
          <w:i/>
        </w:rPr>
        <w:t>демеркуризации</w:t>
      </w:r>
      <w:proofErr w:type="spellEnd"/>
      <w:r w:rsidRPr="00512DFC">
        <w:rPr>
          <w:b/>
          <w:i/>
        </w:rPr>
        <w:t xml:space="preserve"> физическим или юридическим лицам, не имеющим лицензии на деятельность по обезвреживанию отходов </w:t>
      </w:r>
      <w:r w:rsidRPr="00512DFC">
        <w:rPr>
          <w:b/>
          <w:i/>
          <w:lang w:val="en-US"/>
        </w:rPr>
        <w:t>I</w:t>
      </w:r>
      <w:r w:rsidRPr="00512DFC">
        <w:rPr>
          <w:b/>
          <w:i/>
        </w:rPr>
        <w:t xml:space="preserve"> класса опасности;</w:t>
      </w:r>
    </w:p>
    <w:p w:rsidR="00F22996" w:rsidRPr="00512DFC" w:rsidRDefault="00F22996" w:rsidP="00F22996">
      <w:pPr>
        <w:widowControl w:val="0"/>
        <w:numPr>
          <w:ilvl w:val="1"/>
          <w:numId w:val="4"/>
        </w:numPr>
        <w:tabs>
          <w:tab w:val="clear" w:pos="2149"/>
          <w:tab w:val="num" w:pos="960"/>
        </w:tabs>
        <w:ind w:left="960" w:hanging="240"/>
        <w:jc w:val="both"/>
        <w:rPr>
          <w:b/>
          <w:i/>
        </w:rPr>
      </w:pPr>
      <w:r w:rsidRPr="00512DFC">
        <w:rPr>
          <w:b/>
          <w:i/>
        </w:rPr>
        <w:t>размещение отработанных ртутьсодержащих ламп на полигонах и свалках твердых бытовых отходов.</w:t>
      </w:r>
    </w:p>
    <w:p w:rsidR="00F22996" w:rsidRPr="00512DFC" w:rsidRDefault="00F22996" w:rsidP="00F22996">
      <w:pPr>
        <w:pStyle w:val="a4"/>
        <w:spacing w:after="0"/>
        <w:ind w:firstLine="567"/>
        <w:jc w:val="both"/>
      </w:pPr>
      <w:r w:rsidRPr="00512DFC">
        <w:tab/>
        <w:t xml:space="preserve">Перед погрузкой отработанных ртутьсодержащих ламп в транспортное средство проверяют правильность, целостность и соответствие их транспортной упаковки требованиям, перечисленным в разделе 6 настоящей инструкции. При необходимости исправляют недостатки, только после этого приступают к погрузочным работам. </w:t>
      </w:r>
    </w:p>
    <w:p w:rsidR="00F22996" w:rsidRPr="00512DFC" w:rsidRDefault="00F22996" w:rsidP="00F22996">
      <w:pPr>
        <w:autoSpaceDE w:val="0"/>
        <w:autoSpaceDN w:val="0"/>
        <w:adjustRightInd w:val="0"/>
        <w:ind w:firstLine="567"/>
        <w:jc w:val="both"/>
      </w:pPr>
      <w:r w:rsidRPr="00512DFC">
        <w:t xml:space="preserve">При погрузке отработанных ртутьсодержащих ламп необходимо учитывать метеорологические условия. </w:t>
      </w:r>
      <w:r w:rsidRPr="00512DFC">
        <w:rPr>
          <w:b/>
          <w:i/>
        </w:rPr>
        <w:t>Запрещается погрузка отработанных ртутьсодержащих ламп во время дождя или грозы.</w:t>
      </w:r>
      <w:r w:rsidRPr="00512DFC">
        <w:t xml:space="preserve"> При гололеде места погрузки должны быть посыпаны песком.  </w:t>
      </w:r>
    </w:p>
    <w:p w:rsidR="00F22996" w:rsidRPr="00512DFC" w:rsidRDefault="00F22996" w:rsidP="00F22996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512DFC">
        <w:rPr>
          <w:spacing w:val="-6"/>
        </w:rPr>
        <w:t>Работы по погрузке отработанных ртутьсодержащих ламп должны осуществляться в присутствии лица, ответственного за ООС.</w:t>
      </w:r>
    </w:p>
    <w:p w:rsidR="00F22996" w:rsidRPr="00512DFC" w:rsidRDefault="00F22996" w:rsidP="00F22996">
      <w:pPr>
        <w:autoSpaceDE w:val="0"/>
        <w:autoSpaceDN w:val="0"/>
        <w:adjustRightInd w:val="0"/>
        <w:ind w:firstLine="567"/>
        <w:jc w:val="both"/>
        <w:rPr>
          <w:spacing w:val="-8"/>
        </w:rPr>
      </w:pPr>
      <w:r w:rsidRPr="00512DFC">
        <w:t xml:space="preserve">В местах, отведенных под погрузку </w:t>
      </w:r>
      <w:r w:rsidRPr="00512DFC">
        <w:rPr>
          <w:spacing w:val="-4"/>
        </w:rPr>
        <w:t>отработанных ртутьсодержащих ламп,</w:t>
      </w:r>
      <w:r w:rsidRPr="00512DFC">
        <w:t xml:space="preserve"> не допускается скопление людей. </w:t>
      </w:r>
    </w:p>
    <w:p w:rsidR="00F22996" w:rsidRPr="00512DFC" w:rsidRDefault="00F22996" w:rsidP="00F22996">
      <w:pPr>
        <w:shd w:val="clear" w:color="auto" w:fill="FFFFFF"/>
        <w:ind w:firstLine="567"/>
        <w:jc w:val="both"/>
        <w:rPr>
          <w:b/>
          <w:i/>
        </w:rPr>
      </w:pPr>
      <w:r w:rsidRPr="00512DFC">
        <w:rPr>
          <w:b/>
          <w:i/>
        </w:rPr>
        <w:t>Запрещается:</w:t>
      </w:r>
    </w:p>
    <w:p w:rsidR="00F22996" w:rsidRPr="00512DFC" w:rsidRDefault="00F22996" w:rsidP="00F22996">
      <w:pPr>
        <w:numPr>
          <w:ilvl w:val="0"/>
          <w:numId w:val="6"/>
        </w:numPr>
        <w:shd w:val="clear" w:color="auto" w:fill="FFFFFF"/>
        <w:tabs>
          <w:tab w:val="clear" w:pos="1287"/>
          <w:tab w:val="num" w:pos="840"/>
        </w:tabs>
        <w:ind w:left="840" w:hanging="240"/>
        <w:jc w:val="both"/>
        <w:rPr>
          <w:b/>
          <w:i/>
        </w:rPr>
      </w:pPr>
      <w:r w:rsidRPr="00512DFC">
        <w:rPr>
          <w:b/>
          <w:i/>
        </w:rPr>
        <w:t>бросать, ударять, переворачивать упаковки (коробки, ящики) с отработанными ртутьсодержащими лампами вверх дном или на бок;</w:t>
      </w:r>
    </w:p>
    <w:p w:rsidR="00F22996" w:rsidRPr="00512DFC" w:rsidRDefault="00F22996" w:rsidP="00F22996">
      <w:pPr>
        <w:numPr>
          <w:ilvl w:val="0"/>
          <w:numId w:val="6"/>
        </w:numPr>
        <w:shd w:val="clear" w:color="auto" w:fill="FFFFFF"/>
        <w:tabs>
          <w:tab w:val="clear" w:pos="1287"/>
          <w:tab w:val="num" w:pos="840"/>
        </w:tabs>
        <w:ind w:left="840" w:hanging="240"/>
        <w:jc w:val="both"/>
        <w:rPr>
          <w:b/>
          <w:i/>
        </w:rPr>
      </w:pPr>
      <w:r w:rsidRPr="00512DFC">
        <w:rPr>
          <w:b/>
          <w:i/>
        </w:rPr>
        <w:t xml:space="preserve">повреждать любым способом транспортную тару, в которую упакованы отработанные ртутьсодержащие лампы;  </w:t>
      </w:r>
    </w:p>
    <w:p w:rsidR="00F22996" w:rsidRPr="00512DFC" w:rsidRDefault="00F22996" w:rsidP="00F22996">
      <w:pPr>
        <w:numPr>
          <w:ilvl w:val="0"/>
          <w:numId w:val="6"/>
        </w:numPr>
        <w:shd w:val="clear" w:color="auto" w:fill="FFFFFF"/>
        <w:tabs>
          <w:tab w:val="clear" w:pos="1287"/>
          <w:tab w:val="num" w:pos="840"/>
        </w:tabs>
        <w:ind w:left="840" w:hanging="240"/>
        <w:jc w:val="both"/>
        <w:rPr>
          <w:b/>
          <w:i/>
        </w:rPr>
      </w:pPr>
      <w:r w:rsidRPr="00512DFC">
        <w:rPr>
          <w:b/>
          <w:i/>
        </w:rPr>
        <w:t>размещать на упаковках (коробках, ящиках) с отработанными ртутьсодержащими лампами иные виды грузов;</w:t>
      </w:r>
    </w:p>
    <w:p w:rsidR="00F22996" w:rsidRPr="00512DFC" w:rsidRDefault="00F22996" w:rsidP="00F22996">
      <w:pPr>
        <w:numPr>
          <w:ilvl w:val="0"/>
          <w:numId w:val="6"/>
        </w:numPr>
        <w:shd w:val="clear" w:color="auto" w:fill="FFFFFF"/>
        <w:tabs>
          <w:tab w:val="clear" w:pos="1287"/>
          <w:tab w:val="num" w:pos="840"/>
        </w:tabs>
        <w:ind w:left="840" w:hanging="240"/>
        <w:jc w:val="both"/>
        <w:rPr>
          <w:b/>
          <w:i/>
        </w:rPr>
      </w:pPr>
      <w:r w:rsidRPr="00512DFC">
        <w:rPr>
          <w:b/>
          <w:i/>
        </w:rPr>
        <w:t xml:space="preserve">курить при проведении погрузки отработанных  ртутьсодержащих ламп. </w:t>
      </w:r>
    </w:p>
    <w:p w:rsidR="00F22996" w:rsidRDefault="00F22996" w:rsidP="00F22996">
      <w:pPr>
        <w:pStyle w:val="1"/>
        <w:rPr>
          <w:sz w:val="24"/>
        </w:rPr>
      </w:pPr>
      <w:bookmarkStart w:id="6" w:name="_Toc261767735"/>
    </w:p>
    <w:p w:rsidR="00F22996" w:rsidRPr="00512DFC" w:rsidRDefault="00F22996" w:rsidP="00F22996">
      <w:pPr>
        <w:pStyle w:val="1"/>
        <w:ind w:right="-1"/>
        <w:rPr>
          <w:sz w:val="24"/>
        </w:rPr>
      </w:pPr>
      <w:r w:rsidRPr="00512DFC">
        <w:rPr>
          <w:sz w:val="24"/>
        </w:rPr>
        <w:t>МЕРОПРИЯТИЯ ПО ЛИКВИДАЦИИ ЧРЕЗВЫЧАЙНЫХ СИТУАЦИЙ</w:t>
      </w:r>
      <w:bookmarkEnd w:id="6"/>
    </w:p>
    <w:p w:rsidR="00F22996" w:rsidRPr="00512DFC" w:rsidRDefault="00F22996" w:rsidP="00F22996">
      <w:pPr>
        <w:widowControl w:val="0"/>
        <w:tabs>
          <w:tab w:val="left" w:pos="900"/>
        </w:tabs>
        <w:ind w:firstLine="567"/>
        <w:jc w:val="both"/>
      </w:pPr>
      <w:r w:rsidRPr="00512DFC">
        <w:t xml:space="preserve">При обращении с отработанными ртутьсодержащими лампами под чрезвычайной </w:t>
      </w:r>
      <w:r w:rsidRPr="00512DFC">
        <w:lastRenderedPageBreak/>
        <w:t xml:space="preserve">(аварийной) ситуацией понимается механическое разрушение ртутьсодержащих ламп без пролива или с проливом ртути. </w:t>
      </w:r>
    </w:p>
    <w:p w:rsidR="00F22996" w:rsidRPr="00512DFC" w:rsidRDefault="00F22996" w:rsidP="00F22996">
      <w:pPr>
        <w:widowControl w:val="0"/>
        <w:tabs>
          <w:tab w:val="num" w:pos="840"/>
        </w:tabs>
        <w:ind w:firstLine="600"/>
        <w:jc w:val="both"/>
        <w:rPr>
          <w:spacing w:val="-8"/>
        </w:rPr>
      </w:pPr>
      <w:r w:rsidRPr="00512DFC">
        <w:t xml:space="preserve">Содержание мероприятий по ликвидации чрезвычайной ситуации зависит от степени ртутного загрязнения помещения. </w:t>
      </w:r>
    </w:p>
    <w:p w:rsidR="00F22996" w:rsidRPr="00512DFC" w:rsidRDefault="00F22996" w:rsidP="00F22996">
      <w:pPr>
        <w:widowControl w:val="0"/>
        <w:ind w:firstLine="567"/>
        <w:jc w:val="both"/>
      </w:pPr>
      <w:r w:rsidRPr="00512DFC">
        <w:rPr>
          <w:spacing w:val="-4"/>
        </w:rPr>
        <w:t xml:space="preserve">При механическом разрушении не более 1-ой ртутьсодержащей лампы и при наличии на предприятии </w:t>
      </w:r>
      <w:proofErr w:type="spellStart"/>
      <w:r w:rsidRPr="00512DFC">
        <w:rPr>
          <w:spacing w:val="-4"/>
        </w:rPr>
        <w:t>демеркуризационного</w:t>
      </w:r>
      <w:proofErr w:type="spellEnd"/>
      <w:r w:rsidRPr="00512DFC">
        <w:rPr>
          <w:spacing w:val="-4"/>
        </w:rPr>
        <w:t xml:space="preserve"> комплекта/набора для ликвидации последствий чрезвычайной ситуации,  возможно проведение подготовительных работ для </w:t>
      </w:r>
      <w:proofErr w:type="spellStart"/>
      <w:r w:rsidRPr="00512DFC">
        <w:rPr>
          <w:spacing w:val="-4"/>
        </w:rPr>
        <w:t>демеркуризации</w:t>
      </w:r>
      <w:proofErr w:type="spellEnd"/>
      <w:r w:rsidRPr="00512DFC">
        <w:rPr>
          <w:spacing w:val="-4"/>
        </w:rPr>
        <w:t xml:space="preserve"> помещения и ликвидации чрезвычайной ситуации самостоятельно. </w:t>
      </w:r>
    </w:p>
    <w:p w:rsidR="00F22996" w:rsidRPr="00512DFC" w:rsidRDefault="00F22996" w:rsidP="00F22996">
      <w:pPr>
        <w:widowControl w:val="0"/>
        <w:ind w:firstLine="567"/>
        <w:jc w:val="both"/>
        <w:rPr>
          <w:b/>
          <w:i/>
        </w:rPr>
      </w:pPr>
      <w:r w:rsidRPr="00512DFC">
        <w:rPr>
          <w:b/>
          <w:i/>
        </w:rPr>
        <w:t xml:space="preserve">Запрещается выполнять работы по ликвидации последствий чрезвычайной ситуации при механическом разрушении ртутьсодержащей лампы силами персонала предприятия при отсутствии </w:t>
      </w:r>
      <w:proofErr w:type="spellStart"/>
      <w:r w:rsidRPr="00512DFC">
        <w:rPr>
          <w:b/>
          <w:i/>
        </w:rPr>
        <w:t>демеркуризационного</w:t>
      </w:r>
      <w:proofErr w:type="spellEnd"/>
      <w:r w:rsidRPr="00512DFC">
        <w:rPr>
          <w:b/>
          <w:i/>
        </w:rPr>
        <w:t xml:space="preserve"> комплекта/набора.</w:t>
      </w:r>
    </w:p>
    <w:p w:rsidR="00F22996" w:rsidRPr="00512DFC" w:rsidRDefault="00F22996" w:rsidP="00F22996">
      <w:pPr>
        <w:widowControl w:val="0"/>
        <w:ind w:firstLine="567"/>
        <w:jc w:val="both"/>
      </w:pPr>
      <w:r w:rsidRPr="00512DFC">
        <w:t xml:space="preserve">К </w:t>
      </w:r>
      <w:proofErr w:type="spellStart"/>
      <w:r w:rsidRPr="00512DFC">
        <w:t>демеркуризационным</w:t>
      </w:r>
      <w:proofErr w:type="spellEnd"/>
      <w:r w:rsidRPr="00512DFC">
        <w:t xml:space="preserve"> работам допускаются лица не моложе 18 лет, назначенные приказом руководителя организации, прошедшие медицинский осмотр, не имеющие медицинских противопоказаний и ознакомленные с инструкцией по работе с </w:t>
      </w:r>
      <w:proofErr w:type="spellStart"/>
      <w:r w:rsidRPr="00512DFC">
        <w:t>демеркуризационным</w:t>
      </w:r>
      <w:proofErr w:type="spellEnd"/>
      <w:r w:rsidRPr="00512DFC">
        <w:t xml:space="preserve"> комплектом. Они должны быть обеспечены спецодеждой, средствами индивидуальной защиты органов дыхания, ног, рук и глаз согласно п. 15.3 Санитарных правил при работе </w:t>
      </w:r>
      <w:proofErr w:type="gramStart"/>
      <w:r w:rsidRPr="00512DFC">
        <w:t>со</w:t>
      </w:r>
      <w:proofErr w:type="gramEnd"/>
      <w:r w:rsidRPr="00512DFC">
        <w:t xml:space="preserve"> ртутью, ее соединениями и приборами с ртутным заполнением от 04.04.88 № 4607-88. </w:t>
      </w:r>
    </w:p>
    <w:p w:rsidR="00F22996" w:rsidRPr="00512DFC" w:rsidRDefault="00F22996" w:rsidP="00F22996">
      <w:pPr>
        <w:widowControl w:val="0"/>
        <w:ind w:firstLine="600"/>
        <w:jc w:val="both"/>
      </w:pPr>
      <w:r w:rsidRPr="00512DFC">
        <w:t xml:space="preserve">В </w:t>
      </w:r>
      <w:proofErr w:type="spellStart"/>
      <w:r w:rsidRPr="00512DFC">
        <w:t>демеркуризационный</w:t>
      </w:r>
      <w:proofErr w:type="spellEnd"/>
      <w:r w:rsidRPr="00512DFC">
        <w:t xml:space="preserve"> комплект/набор входят все необходимые для проведения </w:t>
      </w:r>
      <w:proofErr w:type="spellStart"/>
      <w:r w:rsidRPr="00512DFC">
        <w:t>демеркуризационных</w:t>
      </w:r>
      <w:proofErr w:type="spellEnd"/>
      <w:r w:rsidRPr="00512DFC">
        <w:t xml:space="preserve"> работ материалы и приспособления: </w:t>
      </w:r>
    </w:p>
    <w:p w:rsidR="00F22996" w:rsidRPr="00512DFC" w:rsidRDefault="00F22996" w:rsidP="00F22996">
      <w:pPr>
        <w:widowControl w:val="0"/>
        <w:numPr>
          <w:ilvl w:val="1"/>
          <w:numId w:val="12"/>
        </w:numPr>
        <w:tabs>
          <w:tab w:val="clear" w:pos="2040"/>
          <w:tab w:val="num" w:pos="840"/>
        </w:tabs>
        <w:ind w:left="840" w:hanging="240"/>
        <w:jc w:val="both"/>
      </w:pPr>
      <w:r w:rsidRPr="00512DFC">
        <w:t>средства индивидуальной защиты (респиратор, перчатки, бахилы);</w:t>
      </w:r>
    </w:p>
    <w:p w:rsidR="00F22996" w:rsidRPr="00512DFC" w:rsidRDefault="00F22996" w:rsidP="00F22996">
      <w:pPr>
        <w:widowControl w:val="0"/>
        <w:numPr>
          <w:ilvl w:val="1"/>
          <w:numId w:val="12"/>
        </w:numPr>
        <w:tabs>
          <w:tab w:val="clear" w:pos="2040"/>
          <w:tab w:val="num" w:pos="840"/>
        </w:tabs>
        <w:ind w:left="840" w:hanging="240"/>
        <w:jc w:val="both"/>
      </w:pPr>
      <w:r w:rsidRPr="00512DFC">
        <w:t>приспособления для сбора пролитой ртути и частей разбившихся ламп (шприц, кисточки медная и волосяная, влажные салфетки, лоток, совок);</w:t>
      </w:r>
    </w:p>
    <w:p w:rsidR="00F22996" w:rsidRPr="00512DFC" w:rsidRDefault="00F22996" w:rsidP="00F22996">
      <w:pPr>
        <w:widowControl w:val="0"/>
        <w:numPr>
          <w:ilvl w:val="1"/>
          <w:numId w:val="12"/>
        </w:numPr>
        <w:tabs>
          <w:tab w:val="clear" w:pos="2040"/>
          <w:tab w:val="num" w:pos="840"/>
        </w:tabs>
        <w:ind w:left="840" w:hanging="240"/>
        <w:jc w:val="both"/>
      </w:pPr>
      <w:proofErr w:type="gramStart"/>
      <w:r w:rsidRPr="00512DFC">
        <w:t>химические</w:t>
      </w:r>
      <w:proofErr w:type="gramEnd"/>
      <w:r w:rsidRPr="00512DFC">
        <w:t xml:space="preserve"> </w:t>
      </w:r>
      <w:proofErr w:type="spellStart"/>
      <w:r w:rsidRPr="00512DFC">
        <w:t>демеркуризаторы</w:t>
      </w:r>
      <w:proofErr w:type="spellEnd"/>
      <w:r w:rsidRPr="00512DFC">
        <w:t xml:space="preserve">, моющее средство и др. </w:t>
      </w:r>
    </w:p>
    <w:p w:rsidR="00F22996" w:rsidRPr="00512DFC" w:rsidRDefault="00F22996" w:rsidP="00F22996">
      <w:pPr>
        <w:widowControl w:val="0"/>
        <w:ind w:firstLine="600"/>
        <w:jc w:val="both"/>
      </w:pPr>
      <w:r w:rsidRPr="00512DFC">
        <w:t>Все вышеперечисленное упаковано в специальную сумку (25</w:t>
      </w:r>
      <w:r w:rsidRPr="00512DFC">
        <w:sym w:font="Symbol" w:char="F0B4"/>
      </w:r>
      <w:r w:rsidRPr="00512DFC">
        <w:t xml:space="preserve">30см). К </w:t>
      </w:r>
      <w:proofErr w:type="spellStart"/>
      <w:r w:rsidRPr="00512DFC">
        <w:t>демеркуризационному</w:t>
      </w:r>
      <w:proofErr w:type="spellEnd"/>
      <w:r w:rsidRPr="00512DFC">
        <w:t xml:space="preserve"> комплекту/набору прилагается согласованная с органами Роспотребнадзора инструкция по устранению минимальных чрезвычайных ситуаций. Применение </w:t>
      </w:r>
      <w:proofErr w:type="spellStart"/>
      <w:r w:rsidRPr="00512DFC">
        <w:t>демеркуризационного</w:t>
      </w:r>
      <w:proofErr w:type="spellEnd"/>
      <w:r w:rsidRPr="00512DFC">
        <w:t xml:space="preserve"> комплекта позволяет гарантированно устранить небольшие ртутные загрязнения (8-10 ПДК), возникающие при единичном механическом разрушении люминесцентной лампы или медицинского термометра. Виды </w:t>
      </w:r>
      <w:proofErr w:type="spellStart"/>
      <w:r w:rsidRPr="00512DFC">
        <w:t>демеркуризационных</w:t>
      </w:r>
      <w:proofErr w:type="spellEnd"/>
      <w:r w:rsidRPr="00512DFC">
        <w:t xml:space="preserve"> комплектов/наборов представлены в справочном Приложении 4 к настоящей инструкции.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  <w:rPr>
          <w:spacing w:val="-2"/>
        </w:rPr>
      </w:pPr>
      <w:proofErr w:type="spellStart"/>
      <w:r w:rsidRPr="00512DFC">
        <w:rPr>
          <w:color w:val="000000"/>
          <w:spacing w:val="-2"/>
        </w:rPr>
        <w:t>Демеркуризационный</w:t>
      </w:r>
      <w:proofErr w:type="spellEnd"/>
      <w:r w:rsidRPr="00512DFC">
        <w:rPr>
          <w:color w:val="000000"/>
          <w:spacing w:val="-2"/>
        </w:rPr>
        <w:t xml:space="preserve"> комплект должен храниться у лица, ответственного за природоохранную деятельность организации (или лица, его замещающего).</w:t>
      </w:r>
    </w:p>
    <w:p w:rsidR="00F22996" w:rsidRPr="00512DFC" w:rsidRDefault="00F22996" w:rsidP="00F22996">
      <w:pPr>
        <w:pStyle w:val="2"/>
        <w:rPr>
          <w:rFonts w:ascii="Times New Roman" w:hAnsi="Times New Roman"/>
          <w:sz w:val="24"/>
          <w:szCs w:val="24"/>
        </w:rPr>
      </w:pPr>
      <w:bookmarkStart w:id="7" w:name="_Toc261767737"/>
      <w:r w:rsidRPr="00512DFC">
        <w:rPr>
          <w:rFonts w:ascii="Times New Roman" w:hAnsi="Times New Roman"/>
          <w:sz w:val="24"/>
          <w:szCs w:val="24"/>
        </w:rPr>
        <w:t xml:space="preserve"> Ликвидация последствий чрезвычайной  ситуации при механическом разрушении не более 1-ой ртутьсодержащей лампы.</w:t>
      </w:r>
      <w:bookmarkEnd w:id="7"/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  <w:rPr>
          <w:color w:val="000000"/>
          <w:spacing w:val="-8"/>
        </w:rPr>
      </w:pPr>
      <w:r w:rsidRPr="00512DFC">
        <w:rPr>
          <w:color w:val="000000"/>
          <w:spacing w:val="-8"/>
        </w:rPr>
        <w:t xml:space="preserve">Ликвидация последствий аварийной ситуации при механическом разрушении одной ртутьсодержащей лампы и минимальном проливе ртути (не более количества, содержащегося в одном медицинском термометре) заключается в проведении двух последовательных мероприятий: </w:t>
      </w:r>
    </w:p>
    <w:p w:rsidR="00F22996" w:rsidRPr="00512DFC" w:rsidRDefault="00F22996" w:rsidP="00F22996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num" w:pos="720"/>
        </w:tabs>
        <w:ind w:left="720" w:hanging="240"/>
        <w:jc w:val="both"/>
        <w:rPr>
          <w:i/>
          <w:color w:val="000000"/>
        </w:rPr>
      </w:pPr>
      <w:r w:rsidRPr="00512DFC">
        <w:rPr>
          <w:i/>
          <w:color w:val="000000"/>
        </w:rPr>
        <w:t xml:space="preserve">локализации источника заражения; </w:t>
      </w:r>
    </w:p>
    <w:p w:rsidR="00F22996" w:rsidRPr="00512DFC" w:rsidRDefault="00F22996" w:rsidP="00F22996">
      <w:pPr>
        <w:widowControl w:val="0"/>
        <w:numPr>
          <w:ilvl w:val="0"/>
          <w:numId w:val="9"/>
        </w:numPr>
        <w:shd w:val="clear" w:color="auto" w:fill="FFFFFF"/>
        <w:tabs>
          <w:tab w:val="clear" w:pos="1440"/>
          <w:tab w:val="num" w:pos="720"/>
        </w:tabs>
        <w:ind w:left="720" w:hanging="240"/>
        <w:jc w:val="both"/>
        <w:rPr>
          <w:i/>
        </w:rPr>
      </w:pPr>
      <w:r w:rsidRPr="00512DFC">
        <w:rPr>
          <w:i/>
          <w:color w:val="000000"/>
        </w:rPr>
        <w:t>ликвидации источника заражения.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12DFC">
        <w:rPr>
          <w:color w:val="000000"/>
        </w:rPr>
        <w:t>Целью первого мероприятия является предотвращение дальнейшего распространения ртутного загрязнения,  а   результатом   выполне</w:t>
      </w:r>
      <w:r w:rsidRPr="00512DFC">
        <w:rPr>
          <w:color w:val="000000"/>
        </w:rPr>
        <w:softHyphen/>
        <w:t>ния второго мероприятия – минимизация ущерба от чрезвычайной ситуации.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  <w:rPr>
          <w:color w:val="000000"/>
          <w:spacing w:val="-18"/>
        </w:rPr>
      </w:pPr>
      <w:r w:rsidRPr="00512DFC">
        <w:rPr>
          <w:b/>
          <w:i/>
          <w:color w:val="000000"/>
          <w:spacing w:val="-18"/>
        </w:rPr>
        <w:t>Локализация источника заражения</w:t>
      </w:r>
      <w:r w:rsidRPr="00512DFC">
        <w:rPr>
          <w:color w:val="000000"/>
          <w:spacing w:val="-18"/>
        </w:rPr>
        <w:t xml:space="preserve"> осуществляется ограничением входа людей в зону заражения, что позволяет предотвратить переме</w:t>
      </w:r>
      <w:r w:rsidRPr="00512DFC">
        <w:rPr>
          <w:color w:val="000000"/>
          <w:spacing w:val="-18"/>
        </w:rPr>
        <w:softHyphen/>
        <w:t xml:space="preserve">щение ртути на чистые участки помещения, при этом необходимо: </w:t>
      </w:r>
    </w:p>
    <w:p w:rsidR="00F22996" w:rsidRPr="00512DFC" w:rsidRDefault="00F22996" w:rsidP="00F22996">
      <w:pPr>
        <w:widowControl w:val="0"/>
        <w:numPr>
          <w:ilvl w:val="0"/>
          <w:numId w:val="13"/>
        </w:numPr>
        <w:shd w:val="clear" w:color="auto" w:fill="FFFFFF"/>
        <w:tabs>
          <w:tab w:val="clear" w:pos="2035"/>
          <w:tab w:val="num" w:pos="720"/>
        </w:tabs>
        <w:ind w:left="720" w:hanging="240"/>
        <w:jc w:val="both"/>
      </w:pPr>
      <w:r w:rsidRPr="00512DFC">
        <w:t>как можно быстрее удалить из помещения персонал;</w:t>
      </w:r>
    </w:p>
    <w:p w:rsidR="00F22996" w:rsidRPr="00512DFC" w:rsidRDefault="00F22996" w:rsidP="00F22996">
      <w:pPr>
        <w:widowControl w:val="0"/>
        <w:numPr>
          <w:ilvl w:val="0"/>
          <w:numId w:val="13"/>
        </w:numPr>
        <w:shd w:val="clear" w:color="auto" w:fill="FFFFFF"/>
        <w:tabs>
          <w:tab w:val="clear" w:pos="2035"/>
          <w:tab w:val="num" w:pos="720"/>
        </w:tabs>
        <w:ind w:left="720" w:hanging="240"/>
        <w:jc w:val="both"/>
      </w:pPr>
      <w:r w:rsidRPr="00512DFC">
        <w:t>отключить все электроприборы, по возможности снизить температуру в помещении как минимум до 15</w:t>
      </w:r>
      <w:proofErr w:type="gramStart"/>
      <w:r w:rsidRPr="00512DFC">
        <w:t>°С</w:t>
      </w:r>
      <w:proofErr w:type="gramEnd"/>
      <w:r w:rsidRPr="00512DFC">
        <w:t xml:space="preserve"> (чем ниже температура, тем меньше испаряется ртуть);</w:t>
      </w:r>
    </w:p>
    <w:p w:rsidR="00F22996" w:rsidRPr="00512DFC" w:rsidRDefault="00F22996" w:rsidP="00F22996">
      <w:pPr>
        <w:widowControl w:val="0"/>
        <w:numPr>
          <w:ilvl w:val="0"/>
          <w:numId w:val="13"/>
        </w:numPr>
        <w:shd w:val="clear" w:color="auto" w:fill="FFFFFF"/>
        <w:tabs>
          <w:tab w:val="clear" w:pos="2035"/>
          <w:tab w:val="num" w:pos="720"/>
        </w:tabs>
        <w:ind w:left="720" w:hanging="240"/>
        <w:jc w:val="both"/>
      </w:pPr>
      <w:r w:rsidRPr="00512DFC">
        <w:lastRenderedPageBreak/>
        <w:t>закрыть дверь в помещение, оставив открытым окно, тщательно заклеить дверь в помещение липкой лентой;</w:t>
      </w:r>
    </w:p>
    <w:p w:rsidR="00F22996" w:rsidRPr="00512DFC" w:rsidRDefault="00F22996" w:rsidP="00F22996">
      <w:pPr>
        <w:widowControl w:val="0"/>
        <w:numPr>
          <w:ilvl w:val="0"/>
          <w:numId w:val="13"/>
        </w:numPr>
        <w:shd w:val="clear" w:color="auto" w:fill="FFFFFF"/>
        <w:tabs>
          <w:tab w:val="clear" w:pos="2035"/>
          <w:tab w:val="num" w:pos="720"/>
        </w:tabs>
        <w:ind w:left="720" w:hanging="240"/>
        <w:jc w:val="both"/>
      </w:pPr>
      <w:r w:rsidRPr="00512DFC">
        <w:t>интенсивно проветривать помещение в течение 1,5-2 часов;</w:t>
      </w:r>
    </w:p>
    <w:p w:rsidR="00F22996" w:rsidRPr="00512DFC" w:rsidRDefault="00F22996" w:rsidP="00F22996">
      <w:pPr>
        <w:widowControl w:val="0"/>
        <w:numPr>
          <w:ilvl w:val="0"/>
          <w:numId w:val="13"/>
        </w:numPr>
        <w:shd w:val="clear" w:color="auto" w:fill="FFFFFF"/>
        <w:tabs>
          <w:tab w:val="clear" w:pos="2035"/>
          <w:tab w:val="num" w:pos="720"/>
        </w:tabs>
        <w:ind w:left="720" w:hanging="240"/>
        <w:jc w:val="both"/>
        <w:rPr>
          <w:spacing w:val="-2"/>
        </w:rPr>
      </w:pPr>
      <w:r w:rsidRPr="00512DFC">
        <w:rPr>
          <w:spacing w:val="-2"/>
        </w:rPr>
        <w:t>после этого можно слегка прикрыть окна и приступить к ликвидации источника заражения.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12DFC">
        <w:rPr>
          <w:b/>
          <w:i/>
          <w:color w:val="000000"/>
        </w:rPr>
        <w:t>Ликвидация источника заражения</w:t>
      </w:r>
      <w:r w:rsidRPr="00512DFC">
        <w:rPr>
          <w:b/>
          <w:color w:val="000000"/>
        </w:rPr>
        <w:t xml:space="preserve"> </w:t>
      </w:r>
      <w:r w:rsidRPr="00512DFC">
        <w:rPr>
          <w:color w:val="000000"/>
        </w:rPr>
        <w:t xml:space="preserve">проводится с помощью </w:t>
      </w:r>
      <w:proofErr w:type="spellStart"/>
      <w:r w:rsidRPr="00512DFC">
        <w:rPr>
          <w:color w:val="000000"/>
        </w:rPr>
        <w:t>демеркуризационного</w:t>
      </w:r>
      <w:proofErr w:type="spellEnd"/>
      <w:r w:rsidRPr="00512DFC">
        <w:rPr>
          <w:color w:val="000000"/>
        </w:rPr>
        <w:t xml:space="preserve"> комплекта/набора и предусматривает следующие процедуры:</w:t>
      </w:r>
    </w:p>
    <w:p w:rsidR="00F22996" w:rsidRPr="00512DFC" w:rsidRDefault="00F22996" w:rsidP="00F2299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840"/>
        </w:tabs>
        <w:ind w:left="840" w:hanging="240"/>
        <w:jc w:val="both"/>
      </w:pPr>
      <w:r w:rsidRPr="00512DFC">
        <w:rPr>
          <w:color w:val="000000"/>
        </w:rPr>
        <w:t>механический сбор осколков лампы и/или пролитой металлической ртути;</w:t>
      </w:r>
    </w:p>
    <w:p w:rsidR="00F22996" w:rsidRPr="00512DFC" w:rsidRDefault="00F22996" w:rsidP="00F2299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840"/>
        </w:tabs>
        <w:ind w:left="840" w:hanging="240"/>
        <w:jc w:val="both"/>
      </w:pPr>
      <w:r w:rsidRPr="00512DFC">
        <w:rPr>
          <w:color w:val="000000"/>
        </w:rPr>
        <w:t xml:space="preserve">собственно </w:t>
      </w:r>
      <w:proofErr w:type="spellStart"/>
      <w:r w:rsidRPr="00512DFC">
        <w:rPr>
          <w:color w:val="000000"/>
        </w:rPr>
        <w:t>демеркуризацию</w:t>
      </w:r>
      <w:proofErr w:type="spellEnd"/>
      <w:r w:rsidRPr="00512DFC">
        <w:rPr>
          <w:color w:val="000000"/>
        </w:rPr>
        <w:t xml:space="preserve"> – обработку помещения химически активными ве</w:t>
      </w:r>
      <w:r w:rsidRPr="00512DFC">
        <w:rPr>
          <w:color w:val="000000"/>
        </w:rPr>
        <w:softHyphen/>
        <w:t>ществами или их растворами (</w:t>
      </w:r>
      <w:proofErr w:type="spellStart"/>
      <w:r w:rsidRPr="00512DFC">
        <w:rPr>
          <w:color w:val="000000"/>
        </w:rPr>
        <w:t>демеркуризаторами</w:t>
      </w:r>
      <w:proofErr w:type="spellEnd"/>
      <w:r w:rsidRPr="00512DFC">
        <w:rPr>
          <w:color w:val="000000"/>
        </w:rPr>
        <w:t>);</w:t>
      </w:r>
    </w:p>
    <w:p w:rsidR="00F22996" w:rsidRPr="00512DFC" w:rsidRDefault="00F22996" w:rsidP="00F2299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840"/>
        </w:tabs>
        <w:ind w:left="840" w:hanging="240"/>
        <w:jc w:val="both"/>
      </w:pPr>
      <w:r w:rsidRPr="00512DFC">
        <w:rPr>
          <w:color w:val="000000"/>
        </w:rPr>
        <w:t>влажную уборку.</w:t>
      </w:r>
    </w:p>
    <w:p w:rsidR="00F22996" w:rsidRPr="00512DFC" w:rsidRDefault="00F22996" w:rsidP="00F22996">
      <w:pPr>
        <w:widowControl w:val="0"/>
        <w:shd w:val="clear" w:color="auto" w:fill="FFFFFF"/>
        <w:spacing w:line="235" w:lineRule="auto"/>
        <w:ind w:firstLine="567"/>
        <w:jc w:val="both"/>
        <w:rPr>
          <w:b/>
          <w:bCs/>
          <w:i/>
          <w:color w:val="000000"/>
        </w:rPr>
      </w:pPr>
      <w:r w:rsidRPr="00512DFC">
        <w:rPr>
          <w:b/>
          <w:bCs/>
          <w:i/>
          <w:color w:val="000000"/>
        </w:rPr>
        <w:t xml:space="preserve">Запрещается: </w:t>
      </w:r>
    </w:p>
    <w:p w:rsidR="00F22996" w:rsidRPr="00512DFC" w:rsidRDefault="00F22996" w:rsidP="00F22996">
      <w:pPr>
        <w:widowControl w:val="0"/>
        <w:numPr>
          <w:ilvl w:val="0"/>
          <w:numId w:val="14"/>
        </w:numPr>
        <w:shd w:val="clear" w:color="auto" w:fill="FFFFFF"/>
        <w:tabs>
          <w:tab w:val="clear" w:pos="2035"/>
          <w:tab w:val="num" w:pos="840"/>
        </w:tabs>
        <w:spacing w:line="235" w:lineRule="auto"/>
        <w:ind w:left="840" w:hanging="240"/>
        <w:jc w:val="both"/>
        <w:rPr>
          <w:b/>
          <w:i/>
          <w:spacing w:val="-8"/>
        </w:rPr>
      </w:pPr>
      <w:r w:rsidRPr="00512DFC">
        <w:rPr>
          <w:b/>
          <w:i/>
          <w:color w:val="000000"/>
          <w:spacing w:val="-8"/>
        </w:rPr>
        <w:t xml:space="preserve">нахождение на зараженном ртутью объекте лиц, не связанных с выполнением </w:t>
      </w:r>
      <w:proofErr w:type="spellStart"/>
      <w:r w:rsidRPr="00512DFC">
        <w:rPr>
          <w:b/>
          <w:i/>
          <w:color w:val="000000"/>
          <w:spacing w:val="-8"/>
        </w:rPr>
        <w:t>демеркуризационных</w:t>
      </w:r>
      <w:proofErr w:type="spellEnd"/>
      <w:r w:rsidRPr="00512DFC">
        <w:rPr>
          <w:b/>
          <w:i/>
          <w:color w:val="000000"/>
          <w:spacing w:val="-8"/>
        </w:rPr>
        <w:t xml:space="preserve">  работ и не обеспеченных средствами индивидуальной защиты;</w:t>
      </w:r>
    </w:p>
    <w:p w:rsidR="00F22996" w:rsidRPr="00512DFC" w:rsidRDefault="00F22996" w:rsidP="00F22996">
      <w:pPr>
        <w:widowControl w:val="0"/>
        <w:numPr>
          <w:ilvl w:val="0"/>
          <w:numId w:val="14"/>
        </w:numPr>
        <w:shd w:val="clear" w:color="auto" w:fill="FFFFFF"/>
        <w:tabs>
          <w:tab w:val="clear" w:pos="2035"/>
          <w:tab w:val="num" w:pos="840"/>
        </w:tabs>
        <w:spacing w:line="235" w:lineRule="auto"/>
        <w:ind w:left="840" w:hanging="240"/>
        <w:jc w:val="both"/>
      </w:pPr>
      <w:r w:rsidRPr="00512DFC">
        <w:rPr>
          <w:b/>
          <w:i/>
          <w:color w:val="000000"/>
        </w:rPr>
        <w:t>на зараженном ртутью объекте принимать пищу, пить, курить, расстегивать и снимать средства индивидуальной защиты;</w:t>
      </w:r>
    </w:p>
    <w:p w:rsidR="00F22996" w:rsidRPr="00512DFC" w:rsidRDefault="00F22996" w:rsidP="00F22996">
      <w:pPr>
        <w:widowControl w:val="0"/>
        <w:numPr>
          <w:ilvl w:val="0"/>
          <w:numId w:val="14"/>
        </w:numPr>
        <w:shd w:val="clear" w:color="auto" w:fill="FFFFFF"/>
        <w:tabs>
          <w:tab w:val="clear" w:pos="2035"/>
          <w:tab w:val="num" w:pos="840"/>
        </w:tabs>
        <w:spacing w:line="235" w:lineRule="auto"/>
        <w:ind w:left="840" w:hanging="240"/>
        <w:jc w:val="both"/>
      </w:pPr>
      <w:r w:rsidRPr="00512DFC">
        <w:rPr>
          <w:b/>
          <w:i/>
          <w:color w:val="000000"/>
          <w:spacing w:val="-12"/>
        </w:rPr>
        <w:t xml:space="preserve">перед началом и во время </w:t>
      </w:r>
      <w:proofErr w:type="spellStart"/>
      <w:r w:rsidRPr="00512DFC">
        <w:rPr>
          <w:b/>
          <w:i/>
          <w:color w:val="000000"/>
          <w:spacing w:val="-12"/>
        </w:rPr>
        <w:t>демеркуризационных</w:t>
      </w:r>
      <w:proofErr w:type="spellEnd"/>
      <w:r w:rsidRPr="00512DFC">
        <w:rPr>
          <w:b/>
          <w:i/>
          <w:color w:val="000000"/>
          <w:spacing w:val="-12"/>
        </w:rPr>
        <w:t xml:space="preserve"> работ употреблять спиртные напитки;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  <w:rPr>
          <w:spacing w:val="-4"/>
        </w:rPr>
      </w:pPr>
      <w:r w:rsidRPr="00512DFC">
        <w:rPr>
          <w:spacing w:val="-4"/>
        </w:rPr>
        <w:t xml:space="preserve">Прежде, чем приступать к ликвидации источника заражения необходимо вскрыть </w:t>
      </w:r>
      <w:proofErr w:type="spellStart"/>
      <w:r w:rsidRPr="00512DFC">
        <w:rPr>
          <w:spacing w:val="-4"/>
        </w:rPr>
        <w:t>демеркуризационный</w:t>
      </w:r>
      <w:proofErr w:type="spellEnd"/>
      <w:r w:rsidRPr="00512DFC">
        <w:rPr>
          <w:spacing w:val="-4"/>
        </w:rPr>
        <w:t xml:space="preserve"> комплект/набор, внимательно изучить инструкцию по проведению </w:t>
      </w:r>
      <w:proofErr w:type="spellStart"/>
      <w:r w:rsidRPr="00512DFC">
        <w:rPr>
          <w:spacing w:val="-4"/>
        </w:rPr>
        <w:t>демеркуризации</w:t>
      </w:r>
      <w:proofErr w:type="spellEnd"/>
      <w:r w:rsidRPr="00512DFC">
        <w:rPr>
          <w:spacing w:val="-4"/>
        </w:rPr>
        <w:t xml:space="preserve"> с его помощью. Надеть средства индивидуальной защиты (спецодежду, </w:t>
      </w:r>
      <w:proofErr w:type="spellStart"/>
      <w:r w:rsidRPr="00512DFC">
        <w:rPr>
          <w:spacing w:val="-4"/>
        </w:rPr>
        <w:t>спецобувь</w:t>
      </w:r>
      <w:proofErr w:type="spellEnd"/>
      <w:r w:rsidRPr="00512DFC">
        <w:rPr>
          <w:spacing w:val="-4"/>
        </w:rPr>
        <w:t xml:space="preserve">, бахилы, респиратор, защитные перчатки, очки) и только после этого приступать к сбору осколков разбитой ртутьсодержащей лампы, пролитой ртути и </w:t>
      </w:r>
      <w:proofErr w:type="spellStart"/>
      <w:r w:rsidRPr="00512DFC">
        <w:rPr>
          <w:spacing w:val="-4"/>
        </w:rPr>
        <w:t>демеркуризации</w:t>
      </w:r>
      <w:proofErr w:type="spellEnd"/>
      <w:r w:rsidRPr="00512DFC">
        <w:rPr>
          <w:spacing w:val="-4"/>
        </w:rPr>
        <w:t xml:space="preserve"> помещения.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  <w:rPr>
          <w:spacing w:val="-4"/>
        </w:rPr>
      </w:pPr>
      <w:r w:rsidRPr="00512DFC">
        <w:rPr>
          <w:b/>
          <w:i/>
          <w:spacing w:val="-4"/>
        </w:rPr>
        <w:t>Сбор осколков разбитой ртутьсодержащей лампы, пролитой ртути</w:t>
      </w:r>
      <w:r w:rsidRPr="00512DFC">
        <w:rPr>
          <w:spacing w:val="-4"/>
        </w:rPr>
        <w:t xml:space="preserve"> проводят с помощью приспособлений, включенных в </w:t>
      </w:r>
      <w:proofErr w:type="spellStart"/>
      <w:r w:rsidRPr="00512DFC">
        <w:rPr>
          <w:spacing w:val="-4"/>
        </w:rPr>
        <w:t>демеркуризационный</w:t>
      </w:r>
      <w:proofErr w:type="spellEnd"/>
      <w:r w:rsidRPr="00512DFC">
        <w:rPr>
          <w:spacing w:val="-4"/>
        </w:rPr>
        <w:t xml:space="preserve"> комплект от периферии загрязненного участка к его центру. Недопустимо ограничиваться осмотром только видимых и доступных участков. </w:t>
      </w:r>
    </w:p>
    <w:p w:rsidR="00F22996" w:rsidRPr="00512DFC" w:rsidRDefault="00F22996" w:rsidP="00F22996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b/>
          <w:i/>
        </w:rPr>
      </w:pPr>
      <w:r w:rsidRPr="00512DFC">
        <w:rPr>
          <w:b/>
          <w:i/>
        </w:rPr>
        <w:t>Запрещается</w:t>
      </w:r>
    </w:p>
    <w:p w:rsidR="00F22996" w:rsidRPr="00512DFC" w:rsidRDefault="00F22996" w:rsidP="00F22996">
      <w:pPr>
        <w:widowControl w:val="0"/>
        <w:numPr>
          <w:ilvl w:val="0"/>
          <w:numId w:val="10"/>
        </w:numPr>
        <w:tabs>
          <w:tab w:val="clear" w:pos="1429"/>
          <w:tab w:val="num" w:pos="960"/>
        </w:tabs>
        <w:autoSpaceDE w:val="0"/>
        <w:autoSpaceDN w:val="0"/>
        <w:adjustRightInd w:val="0"/>
        <w:spacing w:line="235" w:lineRule="auto"/>
        <w:ind w:left="960" w:hanging="240"/>
        <w:jc w:val="both"/>
        <w:rPr>
          <w:b/>
          <w:i/>
        </w:rPr>
      </w:pPr>
      <w:r w:rsidRPr="00512DFC">
        <w:rPr>
          <w:b/>
          <w:i/>
        </w:rPr>
        <w:t>создавать сквозняк до того, как была собрана пролитая ртуть, иначе ртутные шарики разлетятся по всей комнате;</w:t>
      </w:r>
    </w:p>
    <w:p w:rsidR="00F22996" w:rsidRPr="00512DFC" w:rsidRDefault="00F22996" w:rsidP="00F22996">
      <w:pPr>
        <w:widowControl w:val="0"/>
        <w:numPr>
          <w:ilvl w:val="0"/>
          <w:numId w:val="10"/>
        </w:numPr>
        <w:tabs>
          <w:tab w:val="clear" w:pos="1429"/>
          <w:tab w:val="num" w:pos="960"/>
        </w:tabs>
        <w:autoSpaceDE w:val="0"/>
        <w:autoSpaceDN w:val="0"/>
        <w:adjustRightInd w:val="0"/>
        <w:spacing w:line="235" w:lineRule="auto"/>
        <w:ind w:left="960" w:hanging="240"/>
        <w:jc w:val="both"/>
        <w:rPr>
          <w:b/>
          <w:i/>
        </w:rPr>
      </w:pPr>
      <w:r w:rsidRPr="00512DFC">
        <w:rPr>
          <w:b/>
          <w:i/>
        </w:rPr>
        <w:t xml:space="preserve">подметать пролитую ртуть веником: жесткие прутья размельчат шарики в мелкую ртутную пыль, которая разлетится по всему объему помещения. </w:t>
      </w:r>
    </w:p>
    <w:p w:rsidR="00F22996" w:rsidRPr="00512DFC" w:rsidRDefault="00F22996" w:rsidP="00F22996">
      <w:pPr>
        <w:widowControl w:val="0"/>
        <w:numPr>
          <w:ilvl w:val="0"/>
          <w:numId w:val="10"/>
        </w:numPr>
        <w:tabs>
          <w:tab w:val="clear" w:pos="1429"/>
          <w:tab w:val="num" w:pos="960"/>
        </w:tabs>
        <w:autoSpaceDE w:val="0"/>
        <w:autoSpaceDN w:val="0"/>
        <w:adjustRightInd w:val="0"/>
        <w:spacing w:line="235" w:lineRule="auto"/>
        <w:ind w:left="960" w:hanging="240"/>
        <w:jc w:val="both"/>
        <w:rPr>
          <w:b/>
          <w:i/>
        </w:rPr>
      </w:pPr>
      <w:r w:rsidRPr="00512DFC">
        <w:rPr>
          <w:b/>
          <w:i/>
        </w:rPr>
        <w:t xml:space="preserve">собирать ртуть при помощи бытового пылесоса: пылесос греется и увеличивает испарение ртути, воздух проходит через двигатель пылесоса и на деталях двигателя образуется ртутная амальгама, после чего пылесос сам становится распространителем паров ртути, его придется утилизировать как отход 1 класса опасности, подлежащий </w:t>
      </w:r>
      <w:proofErr w:type="spellStart"/>
      <w:r w:rsidRPr="00512DFC">
        <w:rPr>
          <w:b/>
          <w:i/>
        </w:rPr>
        <w:t>демеркуризации</w:t>
      </w:r>
      <w:proofErr w:type="spellEnd"/>
      <w:r w:rsidRPr="00512DFC">
        <w:rPr>
          <w:b/>
          <w:i/>
        </w:rPr>
        <w:t xml:space="preserve">. 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</w:pPr>
      <w:r w:rsidRPr="00512DFC">
        <w:t xml:space="preserve">Самый простой способ сбора ртути при помощи шприца. 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  <w:rPr>
          <w:color w:val="000000"/>
        </w:rPr>
      </w:pPr>
      <w:r w:rsidRPr="00512DFC">
        <w:rPr>
          <w:color w:val="000000"/>
        </w:rPr>
        <w:t>Очень мелкие (пылевидные) капельки ртути (до 0,5-1мм) мо</w:t>
      </w:r>
      <w:r w:rsidRPr="00512DFC">
        <w:rPr>
          <w:color w:val="000000"/>
        </w:rPr>
        <w:softHyphen/>
        <w:t>гут собираться влажной фильтровальной или газетной бумагой (влажными салфетками). Бумага размачивается в воде до значительной степени разрых</w:t>
      </w:r>
      <w:r w:rsidRPr="00512DFC">
        <w:rPr>
          <w:color w:val="000000"/>
        </w:rPr>
        <w:softHyphen/>
        <w:t>ления, отжимается и в таком виде употребляется для протирки заг</w:t>
      </w:r>
      <w:r w:rsidRPr="00512DFC">
        <w:rPr>
          <w:color w:val="000000"/>
        </w:rPr>
        <w:softHyphen/>
        <w:t>рязненных поверхностей. Капельки ртути прилипают к бумаге и вмес</w:t>
      </w:r>
      <w:r w:rsidRPr="00512DFC">
        <w:rPr>
          <w:color w:val="000000"/>
        </w:rPr>
        <w:softHyphen/>
        <w:t>те с ней переносятся в герметичную емкость для сбора ртути.</w:t>
      </w:r>
    </w:p>
    <w:p w:rsidR="00F22996" w:rsidRPr="00512DFC" w:rsidRDefault="00F22996" w:rsidP="00F22996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b/>
          <w:i/>
        </w:rPr>
      </w:pPr>
      <w:r w:rsidRPr="00512DFC">
        <w:rPr>
          <w:b/>
          <w:i/>
        </w:rPr>
        <w:t>Запрещается</w:t>
      </w:r>
    </w:p>
    <w:p w:rsidR="00F22996" w:rsidRPr="00512DFC" w:rsidRDefault="00F22996" w:rsidP="00F22996">
      <w:pPr>
        <w:widowControl w:val="0"/>
        <w:numPr>
          <w:ilvl w:val="0"/>
          <w:numId w:val="10"/>
        </w:numPr>
        <w:tabs>
          <w:tab w:val="clear" w:pos="1429"/>
          <w:tab w:val="num" w:pos="960"/>
        </w:tabs>
        <w:autoSpaceDE w:val="0"/>
        <w:autoSpaceDN w:val="0"/>
        <w:adjustRightInd w:val="0"/>
        <w:spacing w:line="235" w:lineRule="auto"/>
        <w:ind w:left="960" w:hanging="240"/>
        <w:jc w:val="both"/>
        <w:rPr>
          <w:b/>
          <w:i/>
        </w:rPr>
      </w:pPr>
      <w:r w:rsidRPr="00512DFC">
        <w:rPr>
          <w:b/>
          <w:i/>
        </w:rPr>
        <w:t xml:space="preserve">выбрасывать части разбившейся ртутьсодержащей лампы в контейнер с твердыми бытовыми отходами; </w:t>
      </w:r>
    </w:p>
    <w:p w:rsidR="00F22996" w:rsidRPr="00512DFC" w:rsidRDefault="00F22996" w:rsidP="00F22996">
      <w:pPr>
        <w:widowControl w:val="0"/>
        <w:numPr>
          <w:ilvl w:val="0"/>
          <w:numId w:val="10"/>
        </w:numPr>
        <w:tabs>
          <w:tab w:val="clear" w:pos="1429"/>
          <w:tab w:val="num" w:pos="960"/>
        </w:tabs>
        <w:autoSpaceDE w:val="0"/>
        <w:autoSpaceDN w:val="0"/>
        <w:adjustRightInd w:val="0"/>
        <w:spacing w:line="235" w:lineRule="auto"/>
        <w:ind w:left="960" w:hanging="240"/>
        <w:jc w:val="both"/>
        <w:rPr>
          <w:spacing w:val="-8"/>
        </w:rPr>
      </w:pPr>
      <w:r w:rsidRPr="00512DFC">
        <w:rPr>
          <w:b/>
          <w:i/>
          <w:spacing w:val="-8"/>
        </w:rPr>
        <w:t>выбрасывать ртуть в канализацию, так как она имеет свойство оседать в канализационных трубах и извлечь ее  из канализационной системы невероятно сложно;</w:t>
      </w:r>
    </w:p>
    <w:p w:rsidR="00F22996" w:rsidRPr="00512DFC" w:rsidRDefault="00F22996" w:rsidP="00F22996">
      <w:pPr>
        <w:widowControl w:val="0"/>
        <w:numPr>
          <w:ilvl w:val="0"/>
          <w:numId w:val="10"/>
        </w:numPr>
        <w:tabs>
          <w:tab w:val="clear" w:pos="1429"/>
          <w:tab w:val="num" w:pos="960"/>
        </w:tabs>
        <w:autoSpaceDE w:val="0"/>
        <w:autoSpaceDN w:val="0"/>
        <w:adjustRightInd w:val="0"/>
        <w:spacing w:line="235" w:lineRule="auto"/>
        <w:ind w:left="960" w:hanging="240"/>
        <w:jc w:val="both"/>
      </w:pPr>
      <w:r w:rsidRPr="00512DFC">
        <w:rPr>
          <w:b/>
          <w:i/>
          <w:color w:val="000000"/>
        </w:rPr>
        <w:t>содержать  собранную ртуть вблизи нагревательных приборов.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  <w:rPr>
          <w:color w:val="000000"/>
        </w:rPr>
      </w:pPr>
      <w:r w:rsidRPr="00512DFC">
        <w:lastRenderedPageBreak/>
        <w:t xml:space="preserve">Собранные мелкие осколки ртутьсодержащей лампы и/или ртуть переносят в плотно закрывающуюся герметичную емкость из небьющегося стекла или толстостенной стеклянной посуды, предварительно заполненную подкисленным раствором перманганата калия. </w:t>
      </w:r>
      <w:r w:rsidRPr="00512DFC">
        <w:rPr>
          <w:color w:val="000000"/>
        </w:rPr>
        <w:t xml:space="preserve">Для приготовления 1л раствора в воду добавляется 1г </w:t>
      </w:r>
      <w:r w:rsidRPr="00512DFC">
        <w:t>перманганата</w:t>
      </w:r>
      <w:r w:rsidRPr="00512DFC">
        <w:rPr>
          <w:color w:val="000000"/>
        </w:rPr>
        <w:t xml:space="preserve"> калия и 5мл 36% кислоты (входят в </w:t>
      </w:r>
      <w:proofErr w:type="spellStart"/>
      <w:r w:rsidRPr="00512DFC">
        <w:rPr>
          <w:color w:val="000000"/>
        </w:rPr>
        <w:t>демеркуризационный</w:t>
      </w:r>
      <w:proofErr w:type="spellEnd"/>
      <w:r w:rsidRPr="00512DFC">
        <w:rPr>
          <w:color w:val="000000"/>
        </w:rPr>
        <w:t xml:space="preserve"> комплект).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</w:pPr>
      <w:r w:rsidRPr="00512DFC">
        <w:rPr>
          <w:color w:val="000000"/>
        </w:rPr>
        <w:t>Крупные части разбитой ртутьсодержащей лампы собирают в прочные герметичные полиэтиленовые пакеты.</w:t>
      </w:r>
    </w:p>
    <w:p w:rsidR="00F22996" w:rsidRPr="00512DFC" w:rsidRDefault="00F22996" w:rsidP="00F22996">
      <w:pPr>
        <w:widowControl w:val="0"/>
        <w:spacing w:line="235" w:lineRule="auto"/>
        <w:ind w:firstLine="567"/>
        <w:jc w:val="both"/>
      </w:pPr>
      <w:r w:rsidRPr="00512DFC">
        <w:t>Путем тщательного осмотра убедиться в полноте сбора осколков, в том числе учесть наличие щелей в полу.</w:t>
      </w:r>
    </w:p>
    <w:p w:rsidR="00F22996" w:rsidRPr="00512DFC" w:rsidRDefault="00F22996" w:rsidP="00F22996">
      <w:pPr>
        <w:widowControl w:val="0"/>
        <w:ind w:firstLine="567"/>
        <w:jc w:val="both"/>
        <w:rPr>
          <w:spacing w:val="-2"/>
        </w:rPr>
      </w:pPr>
      <w:r w:rsidRPr="00512DFC">
        <w:rPr>
          <w:spacing w:val="-2"/>
        </w:rPr>
        <w:t xml:space="preserve">Части разбитых ртутьсодержащих ламп и/или собранная ртуть в плотно закрытой стеклянной </w:t>
      </w:r>
      <w:proofErr w:type="gramStart"/>
      <w:r w:rsidRPr="00512DFC">
        <w:rPr>
          <w:spacing w:val="-2"/>
        </w:rPr>
        <w:t>емкости, упакованные в герметичные полиэтиленовые пакеты передаются</w:t>
      </w:r>
      <w:proofErr w:type="gramEnd"/>
      <w:r w:rsidRPr="00512DFC">
        <w:rPr>
          <w:spacing w:val="-2"/>
        </w:rPr>
        <w:t xml:space="preserve"> на склад временного накопления отходов,  где укладываются контейнеры для боя, уплотняются средствами амортизации и крепления в транспортной таре. В течение 5-ти рабочих дней они должны быть переданы на </w:t>
      </w:r>
      <w:proofErr w:type="spellStart"/>
      <w:r w:rsidRPr="00512DFC">
        <w:rPr>
          <w:spacing w:val="-2"/>
        </w:rPr>
        <w:t>демеркуризацию</w:t>
      </w:r>
      <w:proofErr w:type="spellEnd"/>
      <w:r w:rsidRPr="00512DFC">
        <w:rPr>
          <w:spacing w:val="-2"/>
        </w:rPr>
        <w:t xml:space="preserve"> в специализированное предприятие. </w:t>
      </w:r>
    </w:p>
    <w:p w:rsidR="00F22996" w:rsidRPr="00512DFC" w:rsidRDefault="00F22996" w:rsidP="00F22996">
      <w:pPr>
        <w:widowControl w:val="0"/>
        <w:ind w:firstLine="567"/>
        <w:jc w:val="both"/>
        <w:rPr>
          <w:spacing w:val="-2"/>
        </w:rPr>
      </w:pPr>
      <w:proofErr w:type="gramStart"/>
      <w:r w:rsidRPr="00512DFC">
        <w:t xml:space="preserve">После выполнения работ все использованные приспособления и материалы, спецодежда, средства индивидуальной защиты, должны быть собраны и уложены в сумку, содержавшую </w:t>
      </w:r>
      <w:proofErr w:type="spellStart"/>
      <w:r w:rsidRPr="00512DFC">
        <w:t>демеркуризационный</w:t>
      </w:r>
      <w:proofErr w:type="spellEnd"/>
      <w:r w:rsidRPr="00512DFC">
        <w:t xml:space="preserve"> комплект и переданы на </w:t>
      </w:r>
      <w:r w:rsidRPr="00512DFC">
        <w:rPr>
          <w:spacing w:val="-2"/>
        </w:rPr>
        <w:t xml:space="preserve">склад временного накопления отходов,  где укладываются в герметичные </w:t>
      </w:r>
      <w:proofErr w:type="spellStart"/>
      <w:r w:rsidRPr="00512DFC">
        <w:rPr>
          <w:spacing w:val="-2"/>
        </w:rPr>
        <w:t>ударопрочные</w:t>
      </w:r>
      <w:proofErr w:type="spellEnd"/>
      <w:r w:rsidRPr="00512DFC">
        <w:rPr>
          <w:spacing w:val="-2"/>
        </w:rPr>
        <w:t xml:space="preserve"> контейнеры, уплотняются средствами амортизации и крепления в транспортной таре.</w:t>
      </w:r>
      <w:proofErr w:type="gramEnd"/>
      <w:r w:rsidRPr="00512DFC">
        <w:rPr>
          <w:spacing w:val="-2"/>
        </w:rPr>
        <w:t xml:space="preserve"> В течение 5-ти рабочих дней они должны быть переданы на </w:t>
      </w:r>
      <w:proofErr w:type="spellStart"/>
      <w:r w:rsidRPr="00512DFC">
        <w:rPr>
          <w:spacing w:val="-2"/>
        </w:rPr>
        <w:t>демеркуризацию</w:t>
      </w:r>
      <w:proofErr w:type="spellEnd"/>
      <w:r w:rsidRPr="00512DFC">
        <w:rPr>
          <w:spacing w:val="-2"/>
        </w:rPr>
        <w:t xml:space="preserve"> в ООО «</w:t>
      </w:r>
      <w:proofErr w:type="spellStart"/>
      <w:r w:rsidRPr="00512DFC">
        <w:rPr>
          <w:spacing w:val="-2"/>
        </w:rPr>
        <w:t>Эко</w:t>
      </w:r>
      <w:r>
        <w:rPr>
          <w:spacing w:val="-2"/>
        </w:rPr>
        <w:t>безопасность</w:t>
      </w:r>
      <w:proofErr w:type="spellEnd"/>
      <w:r w:rsidRPr="00512DFC">
        <w:rPr>
          <w:spacing w:val="-2"/>
        </w:rPr>
        <w:t xml:space="preserve">». </w:t>
      </w:r>
    </w:p>
    <w:p w:rsidR="00F22996" w:rsidRPr="00512DFC" w:rsidRDefault="00F22996" w:rsidP="00F22996">
      <w:pPr>
        <w:widowControl w:val="0"/>
        <w:ind w:firstLine="567"/>
        <w:jc w:val="both"/>
      </w:pPr>
      <w:r w:rsidRPr="00512DFC">
        <w:rPr>
          <w:b/>
          <w:i/>
          <w:color w:val="000000"/>
        </w:rPr>
        <w:t>Влажная уборка</w:t>
      </w:r>
      <w:r w:rsidRPr="00512DFC">
        <w:rPr>
          <w:color w:val="000000"/>
        </w:rPr>
        <w:t xml:space="preserve"> проводится на заключительном этапе </w:t>
      </w:r>
      <w:proofErr w:type="spellStart"/>
      <w:r w:rsidRPr="00512DFC">
        <w:rPr>
          <w:color w:val="000000"/>
        </w:rPr>
        <w:t>демеркуризационных</w:t>
      </w:r>
      <w:proofErr w:type="spellEnd"/>
      <w:r w:rsidRPr="00512DFC">
        <w:rPr>
          <w:color w:val="000000"/>
        </w:rPr>
        <w:t xml:space="preserve"> работ. Мытье всех поверхностей осуществляется нагретым до 70...80</w:t>
      </w:r>
      <w:proofErr w:type="gramStart"/>
      <w:r w:rsidRPr="00512DFC">
        <w:rPr>
          <w:color w:val="000000"/>
        </w:rPr>
        <w:t>°С</w:t>
      </w:r>
      <w:proofErr w:type="gramEnd"/>
      <w:r w:rsidRPr="00512DFC">
        <w:rPr>
          <w:color w:val="000000"/>
        </w:rPr>
        <w:t xml:space="preserve"> мы</w:t>
      </w:r>
      <w:r w:rsidRPr="00512DFC">
        <w:rPr>
          <w:color w:val="000000"/>
        </w:rPr>
        <w:softHyphen/>
        <w:t xml:space="preserve">льно-содовым раствором </w:t>
      </w:r>
      <w:r w:rsidRPr="00512DFC">
        <w:t xml:space="preserve">(400г мыла, 500г </w:t>
      </w:r>
      <w:r w:rsidRPr="00512DFC">
        <w:rPr>
          <w:color w:val="000000"/>
        </w:rPr>
        <w:t>кальцинированной</w:t>
      </w:r>
      <w:r w:rsidRPr="00512DFC">
        <w:t xml:space="preserve"> соды на 10л воды) </w:t>
      </w:r>
      <w:r w:rsidRPr="00512DFC">
        <w:rPr>
          <w:color w:val="000000"/>
        </w:rPr>
        <w:t>с нормой расхода 0,5-1 л/м</w:t>
      </w:r>
      <w:r w:rsidRPr="00512DFC">
        <w:rPr>
          <w:color w:val="000000"/>
          <w:vertAlign w:val="superscript"/>
        </w:rPr>
        <w:t>2</w:t>
      </w:r>
      <w:r w:rsidRPr="00512DFC">
        <w:rPr>
          <w:color w:val="000000"/>
        </w:rPr>
        <w:t>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</w:pPr>
      <w:r w:rsidRPr="00512DFC">
        <w:rPr>
          <w:color w:val="000000"/>
        </w:rPr>
        <w:t>Вместо мыла допускается использование технических 0,3-1% водных растворов моющих средств, бытовых стиральных порошков.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</w:pPr>
      <w:r w:rsidRPr="00512DFC">
        <w:rPr>
          <w:color w:val="000000"/>
        </w:rPr>
        <w:t>Уборка завершается тщательной обмывкой всех поверхностей чистой водопро</w:t>
      </w:r>
      <w:r w:rsidRPr="00512DFC">
        <w:rPr>
          <w:color w:val="000000"/>
        </w:rPr>
        <w:softHyphen/>
        <w:t xml:space="preserve">водной водой и протиранием их ветошью насухо, </w:t>
      </w:r>
      <w:r w:rsidRPr="00512DFC">
        <w:t xml:space="preserve">помещение проветривается. </w:t>
      </w:r>
    </w:p>
    <w:p w:rsidR="00F22996" w:rsidRPr="00512DFC" w:rsidRDefault="00F22996" w:rsidP="00F22996">
      <w:pPr>
        <w:widowControl w:val="0"/>
        <w:shd w:val="clear" w:color="auto" w:fill="FFFFFF"/>
        <w:ind w:firstLine="567"/>
        <w:jc w:val="both"/>
      </w:pPr>
      <w:r w:rsidRPr="00512DFC">
        <w:t xml:space="preserve">В аккредитованной лаборатории проводятся аналитические исследования наличия остаточных паров ртути и эффективности проведения работ по </w:t>
      </w:r>
      <w:proofErr w:type="spellStart"/>
      <w:r w:rsidRPr="00512DFC">
        <w:t>демеркуризации</w:t>
      </w:r>
      <w:proofErr w:type="spellEnd"/>
      <w:r w:rsidRPr="00512DFC">
        <w:t xml:space="preserve"> зараженного помещения.</w:t>
      </w:r>
    </w:p>
    <w:p w:rsidR="00F22996" w:rsidRPr="00512DFC" w:rsidRDefault="00F22996" w:rsidP="00F22996">
      <w:pPr>
        <w:pStyle w:val="2"/>
        <w:rPr>
          <w:rFonts w:ascii="Times New Roman" w:hAnsi="Times New Roman"/>
          <w:sz w:val="24"/>
          <w:szCs w:val="24"/>
        </w:rPr>
      </w:pPr>
      <w:bookmarkStart w:id="8" w:name="_Toc261767736"/>
      <w:r w:rsidRPr="00512DFC">
        <w:rPr>
          <w:rFonts w:ascii="Times New Roman" w:hAnsi="Times New Roman"/>
          <w:sz w:val="24"/>
          <w:szCs w:val="24"/>
        </w:rPr>
        <w:t>9.2. Ликвидация последствий чрезвычайной  ситуации при механическом разрушении более 1-ой ртутьсодержащей лампы и/или проливе ртути.</w:t>
      </w:r>
      <w:bookmarkEnd w:id="8"/>
    </w:p>
    <w:p w:rsidR="00F22996" w:rsidRPr="00512DFC" w:rsidRDefault="00F22996" w:rsidP="00F22996">
      <w:pPr>
        <w:widowControl w:val="0"/>
        <w:ind w:firstLine="567"/>
        <w:jc w:val="both"/>
        <w:rPr>
          <w:spacing w:val="-4"/>
        </w:rPr>
      </w:pPr>
      <w:r w:rsidRPr="00512DFC">
        <w:rPr>
          <w:spacing w:val="-4"/>
        </w:rPr>
        <w:t xml:space="preserve">В случае механического разрушения ртутьсодержащей лампы необходимо: </w:t>
      </w:r>
    </w:p>
    <w:p w:rsidR="00F22996" w:rsidRPr="00512DFC" w:rsidRDefault="00F22996" w:rsidP="00F22996">
      <w:pPr>
        <w:widowControl w:val="0"/>
        <w:numPr>
          <w:ilvl w:val="0"/>
          <w:numId w:val="8"/>
        </w:numPr>
        <w:tabs>
          <w:tab w:val="clear" w:pos="1429"/>
          <w:tab w:val="num" w:pos="720"/>
        </w:tabs>
        <w:ind w:left="720" w:hanging="188"/>
        <w:jc w:val="both"/>
      </w:pPr>
      <w:r w:rsidRPr="00512DFC">
        <w:t>как можно быстрее удалить из помещения персонал;</w:t>
      </w:r>
    </w:p>
    <w:p w:rsidR="00F22996" w:rsidRPr="00512DFC" w:rsidRDefault="00F22996" w:rsidP="00F22996">
      <w:pPr>
        <w:widowControl w:val="0"/>
        <w:numPr>
          <w:ilvl w:val="0"/>
          <w:numId w:val="8"/>
        </w:numPr>
        <w:tabs>
          <w:tab w:val="clear" w:pos="1429"/>
          <w:tab w:val="num" w:pos="720"/>
        </w:tabs>
        <w:ind w:left="720" w:hanging="188"/>
        <w:jc w:val="both"/>
        <w:rPr>
          <w:spacing w:val="-2"/>
        </w:rPr>
      </w:pPr>
      <w:r w:rsidRPr="00512DFC">
        <w:rPr>
          <w:spacing w:val="-2"/>
        </w:rPr>
        <w:t>отключить все электроприборы, по возможности снизить температуру в помещении как минимум до 15</w:t>
      </w:r>
      <w:proofErr w:type="gramStart"/>
      <w:r w:rsidRPr="00512DFC">
        <w:rPr>
          <w:spacing w:val="-2"/>
        </w:rPr>
        <w:t>°С</w:t>
      </w:r>
      <w:proofErr w:type="gramEnd"/>
      <w:r w:rsidRPr="00512DFC">
        <w:rPr>
          <w:spacing w:val="-2"/>
        </w:rPr>
        <w:t xml:space="preserve"> (чем ниже температура, тем меньше испаряется ртуть), закрыть дверь в помещение, оставив открытым окно, тщательно заклеить дверь в помещение липкой лентой;</w:t>
      </w:r>
    </w:p>
    <w:p w:rsidR="00F22996" w:rsidRPr="00512DFC" w:rsidRDefault="00F22996" w:rsidP="00F22996">
      <w:pPr>
        <w:widowControl w:val="0"/>
        <w:numPr>
          <w:ilvl w:val="0"/>
          <w:numId w:val="8"/>
        </w:numPr>
        <w:tabs>
          <w:tab w:val="clear" w:pos="1429"/>
          <w:tab w:val="num" w:pos="720"/>
        </w:tabs>
        <w:ind w:left="720" w:hanging="188"/>
        <w:jc w:val="both"/>
      </w:pPr>
      <w:r w:rsidRPr="00512DFC">
        <w:t>поставить в известность руководителя (лица, его замещающего), ответственного за охрану окружающей среды организации;</w:t>
      </w:r>
    </w:p>
    <w:p w:rsidR="00F22996" w:rsidRPr="00512DFC" w:rsidRDefault="00F22996" w:rsidP="00F22996">
      <w:pPr>
        <w:widowControl w:val="0"/>
        <w:numPr>
          <w:ilvl w:val="0"/>
          <w:numId w:val="8"/>
        </w:numPr>
        <w:tabs>
          <w:tab w:val="clear" w:pos="1429"/>
          <w:tab w:val="num" w:pos="720"/>
        </w:tabs>
        <w:ind w:left="720" w:hanging="188"/>
        <w:jc w:val="both"/>
      </w:pPr>
      <w:r w:rsidRPr="00512DFC">
        <w:rPr>
          <w:spacing w:val="-2"/>
        </w:rPr>
        <w:t>сообщить о чрезвычайной ситуации оперативному дежурному аварийно-спасательной службы МЧС России по телефону 01 и вызвать специалистов для ликвидации последствий чрезвычайной ситуации, так как без соответствующего оборудования нельзя быть уверенными в удалении ртутного загрязнения;</w:t>
      </w:r>
    </w:p>
    <w:p w:rsidR="00F22996" w:rsidRPr="00512DFC" w:rsidRDefault="00F22996" w:rsidP="00F22996">
      <w:pPr>
        <w:widowControl w:val="0"/>
        <w:numPr>
          <w:ilvl w:val="0"/>
          <w:numId w:val="8"/>
        </w:numPr>
        <w:tabs>
          <w:tab w:val="clear" w:pos="1429"/>
          <w:tab w:val="num" w:pos="720"/>
        </w:tabs>
        <w:ind w:left="720" w:hanging="188"/>
        <w:jc w:val="both"/>
      </w:pPr>
      <w:r w:rsidRPr="00512DFC">
        <w:rPr>
          <w:spacing w:val="-2"/>
        </w:rPr>
        <w:t>н</w:t>
      </w:r>
      <w:r w:rsidRPr="00512DFC">
        <w:t xml:space="preserve">а основании результатов приборного обследования загрязненного ртутью помещения специалисты </w:t>
      </w:r>
      <w:r w:rsidRPr="00512DFC">
        <w:rPr>
          <w:spacing w:val="-2"/>
        </w:rPr>
        <w:t>аварийно-спасательной службы</w:t>
      </w:r>
      <w:r w:rsidRPr="00512DFC">
        <w:t xml:space="preserve"> определяют технологию работ, тип </w:t>
      </w:r>
      <w:proofErr w:type="spellStart"/>
      <w:r w:rsidRPr="00512DFC">
        <w:t>демеркуризационных</w:t>
      </w:r>
      <w:proofErr w:type="spellEnd"/>
      <w:r w:rsidRPr="00512DFC">
        <w:t xml:space="preserve"> препаратов, необходимую кратность обработки помещения;</w:t>
      </w:r>
    </w:p>
    <w:p w:rsidR="00F22996" w:rsidRPr="00512DFC" w:rsidRDefault="00F22996" w:rsidP="00F22996">
      <w:pPr>
        <w:widowControl w:val="0"/>
        <w:numPr>
          <w:ilvl w:val="0"/>
          <w:numId w:val="8"/>
        </w:numPr>
        <w:tabs>
          <w:tab w:val="clear" w:pos="1429"/>
          <w:tab w:val="num" w:pos="720"/>
        </w:tabs>
        <w:ind w:left="720" w:hanging="188"/>
        <w:jc w:val="both"/>
        <w:rPr>
          <w:b/>
          <w:bCs/>
          <w:i/>
          <w:color w:val="000000"/>
        </w:rPr>
      </w:pPr>
      <w:r w:rsidRPr="00512DFC">
        <w:t xml:space="preserve">ликвидация последствий чрезвычайной (аварийной) ситуации, проведение </w:t>
      </w:r>
      <w:proofErr w:type="spellStart"/>
      <w:r w:rsidRPr="00512DFC">
        <w:lastRenderedPageBreak/>
        <w:t>демеркуризации</w:t>
      </w:r>
      <w:proofErr w:type="spellEnd"/>
      <w:r w:rsidRPr="00512DFC">
        <w:t xml:space="preserve"> помещения и дальнейшие действия – в соответствии с указаниями специалистов аварийно-спасательной службы.</w:t>
      </w:r>
    </w:p>
    <w:p w:rsidR="00F22996" w:rsidRDefault="00F22996" w:rsidP="00F22996">
      <w:pPr>
        <w:pStyle w:val="1"/>
        <w:rPr>
          <w:sz w:val="24"/>
        </w:rPr>
      </w:pPr>
    </w:p>
    <w:p w:rsidR="00F22996" w:rsidRPr="00512DFC" w:rsidRDefault="00F22996" w:rsidP="00F22996">
      <w:pPr>
        <w:pStyle w:val="1"/>
        <w:rPr>
          <w:sz w:val="24"/>
        </w:rPr>
      </w:pPr>
      <w:r w:rsidRPr="00512DFC">
        <w:rPr>
          <w:sz w:val="24"/>
        </w:rPr>
        <w:t>ЛИСТ СОГЛАСОВАНИЯ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20"/>
        <w:gridCol w:w="1440"/>
        <w:gridCol w:w="1800"/>
        <w:gridCol w:w="1560"/>
      </w:tblGrid>
      <w:tr w:rsidR="00F22996" w:rsidRPr="00512DFC" w:rsidTr="00E97E88">
        <w:trPr>
          <w:trHeight w:val="70"/>
        </w:trPr>
        <w:tc>
          <w:tcPr>
            <w:tcW w:w="948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 xml:space="preserve">№ </w:t>
            </w:r>
            <w:proofErr w:type="spellStart"/>
            <w:proofErr w:type="gramStart"/>
            <w:r w:rsidRPr="00512DFC">
              <w:t>п</w:t>
            </w:r>
            <w:proofErr w:type="spellEnd"/>
            <w:proofErr w:type="gramEnd"/>
            <w:r w:rsidRPr="00512DFC">
              <w:t>/</w:t>
            </w:r>
            <w:proofErr w:type="spellStart"/>
            <w:r w:rsidRPr="00512DFC">
              <w:t>п</w:t>
            </w:r>
            <w:proofErr w:type="spellEnd"/>
          </w:p>
        </w:tc>
        <w:tc>
          <w:tcPr>
            <w:tcW w:w="372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Должность</w:t>
            </w:r>
          </w:p>
        </w:tc>
        <w:tc>
          <w:tcPr>
            <w:tcW w:w="144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Дата</w:t>
            </w:r>
          </w:p>
        </w:tc>
        <w:tc>
          <w:tcPr>
            <w:tcW w:w="180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Подпись</w:t>
            </w:r>
          </w:p>
        </w:tc>
        <w:tc>
          <w:tcPr>
            <w:tcW w:w="156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Ф.И.О.</w:t>
            </w:r>
          </w:p>
        </w:tc>
      </w:tr>
      <w:tr w:rsidR="00F22996" w:rsidRPr="00512DFC" w:rsidTr="00E97E88">
        <w:tc>
          <w:tcPr>
            <w:tcW w:w="948" w:type="dxa"/>
          </w:tcPr>
          <w:p w:rsidR="00F22996" w:rsidRPr="00512DFC" w:rsidRDefault="00F22996" w:rsidP="00E97E88">
            <w:pPr>
              <w:widowControl w:val="0"/>
              <w:ind w:firstLine="11"/>
              <w:jc w:val="center"/>
              <w:rPr>
                <w:i/>
              </w:rPr>
            </w:pPr>
            <w:r w:rsidRPr="00512DFC">
              <w:rPr>
                <w:i/>
              </w:rPr>
              <w:t>1</w:t>
            </w:r>
          </w:p>
        </w:tc>
        <w:tc>
          <w:tcPr>
            <w:tcW w:w="3720" w:type="dxa"/>
          </w:tcPr>
          <w:p w:rsidR="00F22996" w:rsidRPr="00512DFC" w:rsidRDefault="00F22996" w:rsidP="00E97E88">
            <w:pPr>
              <w:widowControl w:val="0"/>
              <w:ind w:firstLine="11"/>
              <w:jc w:val="center"/>
              <w:rPr>
                <w:i/>
              </w:rPr>
            </w:pPr>
            <w:r w:rsidRPr="00512DFC">
              <w:rPr>
                <w:i/>
              </w:rPr>
              <w:t>2</w:t>
            </w:r>
          </w:p>
        </w:tc>
        <w:tc>
          <w:tcPr>
            <w:tcW w:w="1440" w:type="dxa"/>
          </w:tcPr>
          <w:p w:rsidR="00F22996" w:rsidRPr="00512DFC" w:rsidRDefault="00F22996" w:rsidP="00E97E88">
            <w:pPr>
              <w:widowControl w:val="0"/>
              <w:ind w:firstLine="11"/>
              <w:jc w:val="center"/>
              <w:rPr>
                <w:i/>
              </w:rPr>
            </w:pPr>
            <w:r w:rsidRPr="00512DFC">
              <w:rPr>
                <w:i/>
              </w:rPr>
              <w:t>4</w:t>
            </w:r>
          </w:p>
        </w:tc>
        <w:tc>
          <w:tcPr>
            <w:tcW w:w="1800" w:type="dxa"/>
          </w:tcPr>
          <w:p w:rsidR="00F22996" w:rsidRPr="00512DFC" w:rsidRDefault="00F22996" w:rsidP="00E97E88">
            <w:pPr>
              <w:widowControl w:val="0"/>
              <w:ind w:firstLine="11"/>
              <w:jc w:val="center"/>
              <w:rPr>
                <w:i/>
              </w:rPr>
            </w:pPr>
            <w:r w:rsidRPr="00512DFC">
              <w:rPr>
                <w:i/>
              </w:rPr>
              <w:t>5</w:t>
            </w:r>
          </w:p>
        </w:tc>
        <w:tc>
          <w:tcPr>
            <w:tcW w:w="1560" w:type="dxa"/>
          </w:tcPr>
          <w:p w:rsidR="00F22996" w:rsidRPr="00512DFC" w:rsidRDefault="00F22996" w:rsidP="00E97E88">
            <w:pPr>
              <w:widowControl w:val="0"/>
              <w:ind w:firstLine="11"/>
              <w:jc w:val="center"/>
              <w:rPr>
                <w:i/>
              </w:rPr>
            </w:pPr>
            <w:r w:rsidRPr="00512DFC">
              <w:rPr>
                <w:i/>
              </w:rPr>
              <w:t>6</w:t>
            </w:r>
          </w:p>
        </w:tc>
      </w:tr>
      <w:tr w:rsidR="00F22996" w:rsidRPr="00512DFC" w:rsidTr="00E97E88">
        <w:tc>
          <w:tcPr>
            <w:tcW w:w="948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1</w:t>
            </w:r>
          </w:p>
        </w:tc>
        <w:tc>
          <w:tcPr>
            <w:tcW w:w="372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</w:pPr>
          </w:p>
          <w:p w:rsidR="00F22996" w:rsidRPr="00512DFC" w:rsidRDefault="00F22996" w:rsidP="00E97E88">
            <w:pPr>
              <w:widowControl w:val="0"/>
              <w:ind w:firstLine="11"/>
            </w:pPr>
            <w:r w:rsidRPr="00512DFC">
              <w:t>Ответственный за ООС</w:t>
            </w:r>
          </w:p>
          <w:p w:rsidR="00F22996" w:rsidRPr="00512DFC" w:rsidRDefault="00F22996" w:rsidP="00E97E88">
            <w:pPr>
              <w:widowControl w:val="0"/>
              <w:ind w:firstLine="11"/>
            </w:pPr>
          </w:p>
        </w:tc>
        <w:tc>
          <w:tcPr>
            <w:tcW w:w="144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>
              <w:t>______2020</w:t>
            </w:r>
            <w:r w:rsidRPr="00512DFC">
              <w:t xml:space="preserve"> </w:t>
            </w:r>
          </w:p>
        </w:tc>
        <w:tc>
          <w:tcPr>
            <w:tcW w:w="180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</w:p>
        </w:tc>
        <w:tc>
          <w:tcPr>
            <w:tcW w:w="156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</w:pPr>
          </w:p>
        </w:tc>
      </w:tr>
      <w:tr w:rsidR="00F22996" w:rsidRPr="00512DFC" w:rsidTr="00E97E88">
        <w:tc>
          <w:tcPr>
            <w:tcW w:w="948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2</w:t>
            </w:r>
          </w:p>
        </w:tc>
        <w:tc>
          <w:tcPr>
            <w:tcW w:w="372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</w:pPr>
            <w:r w:rsidRPr="00512DFC">
              <w:t>ООО «</w:t>
            </w:r>
            <w:proofErr w:type="spellStart"/>
            <w:r w:rsidRPr="00512DFC">
              <w:t>Эко</w:t>
            </w:r>
            <w:r>
              <w:t>безопасность</w:t>
            </w:r>
            <w:proofErr w:type="spellEnd"/>
            <w:r w:rsidRPr="00512DFC">
              <w:t>»</w:t>
            </w:r>
          </w:p>
          <w:p w:rsidR="00F22996" w:rsidRPr="00512DFC" w:rsidRDefault="00F22996" w:rsidP="00E97E88">
            <w:pPr>
              <w:widowControl w:val="0"/>
              <w:ind w:firstLine="11"/>
            </w:pPr>
          </w:p>
          <w:p w:rsidR="00F22996" w:rsidRPr="00512DFC" w:rsidRDefault="00F22996" w:rsidP="00E97E88">
            <w:pPr>
              <w:widowControl w:val="0"/>
              <w:ind w:firstLine="11"/>
            </w:pPr>
          </w:p>
        </w:tc>
        <w:tc>
          <w:tcPr>
            <w:tcW w:w="144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  <w:r>
              <w:t>______2020</w:t>
            </w:r>
          </w:p>
        </w:tc>
        <w:tc>
          <w:tcPr>
            <w:tcW w:w="180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  <w:jc w:val="center"/>
            </w:pPr>
          </w:p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_________</w:t>
            </w:r>
          </w:p>
          <w:p w:rsidR="00F22996" w:rsidRPr="00512DFC" w:rsidRDefault="00F22996" w:rsidP="00E97E88">
            <w:pPr>
              <w:widowControl w:val="0"/>
              <w:ind w:firstLine="11"/>
              <w:jc w:val="center"/>
            </w:pPr>
          </w:p>
          <w:p w:rsidR="00F22996" w:rsidRPr="00512DFC" w:rsidRDefault="00F22996" w:rsidP="00E97E88">
            <w:pPr>
              <w:widowControl w:val="0"/>
              <w:ind w:firstLine="11"/>
              <w:jc w:val="center"/>
            </w:pPr>
            <w:r w:rsidRPr="00512DFC">
              <w:t>М.П.</w:t>
            </w:r>
          </w:p>
        </w:tc>
        <w:tc>
          <w:tcPr>
            <w:tcW w:w="1560" w:type="dxa"/>
            <w:vAlign w:val="center"/>
          </w:tcPr>
          <w:p w:rsidR="00F22996" w:rsidRPr="00512DFC" w:rsidRDefault="00F22996" w:rsidP="00E97E88">
            <w:pPr>
              <w:widowControl w:val="0"/>
              <w:ind w:firstLine="11"/>
            </w:pPr>
          </w:p>
        </w:tc>
      </w:tr>
    </w:tbl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F22996" w:rsidRDefault="00F22996" w:rsidP="00F22996"/>
    <w:p w:rsidR="002A1C35" w:rsidRDefault="002A1C35"/>
    <w:sectPr w:rsidR="002A1C35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D78"/>
    <w:multiLevelType w:val="hybridMultilevel"/>
    <w:tmpl w:val="5AC6B9AC"/>
    <w:lvl w:ilvl="0" w:tplc="C30636C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7F4232"/>
    <w:multiLevelType w:val="hybridMultilevel"/>
    <w:tmpl w:val="55A4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D2536F"/>
    <w:multiLevelType w:val="hybridMultilevel"/>
    <w:tmpl w:val="32F0B188"/>
    <w:lvl w:ilvl="0" w:tplc="C30636C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76D690D"/>
    <w:multiLevelType w:val="hybridMultilevel"/>
    <w:tmpl w:val="BF56FB02"/>
    <w:lvl w:ilvl="0" w:tplc="C30636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2D27A1"/>
    <w:multiLevelType w:val="hybridMultilevel"/>
    <w:tmpl w:val="FC8A0270"/>
    <w:lvl w:ilvl="0" w:tplc="C30636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DC72F5"/>
    <w:multiLevelType w:val="hybridMultilevel"/>
    <w:tmpl w:val="CD2EE34A"/>
    <w:lvl w:ilvl="0" w:tplc="C30636C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9016EF9"/>
    <w:multiLevelType w:val="hybridMultilevel"/>
    <w:tmpl w:val="0BFAF9B4"/>
    <w:lvl w:ilvl="0" w:tplc="C30636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2B7B74"/>
    <w:multiLevelType w:val="hybridMultilevel"/>
    <w:tmpl w:val="D0BE8488"/>
    <w:lvl w:ilvl="0" w:tplc="C30636C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30BB3D70"/>
    <w:multiLevelType w:val="hybridMultilevel"/>
    <w:tmpl w:val="4AF042F4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701348F"/>
    <w:multiLevelType w:val="hybridMultilevel"/>
    <w:tmpl w:val="34841D56"/>
    <w:lvl w:ilvl="0" w:tplc="06CAD2CA">
      <w:start w:val="1"/>
      <w:numFmt w:val="bullet"/>
      <w:lvlText w:val="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9BC7FD0"/>
    <w:multiLevelType w:val="hybridMultilevel"/>
    <w:tmpl w:val="367EFA66"/>
    <w:lvl w:ilvl="0" w:tplc="89503E2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148FE"/>
    <w:multiLevelType w:val="hybridMultilevel"/>
    <w:tmpl w:val="1C7E51EE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7B318F6"/>
    <w:multiLevelType w:val="hybridMultilevel"/>
    <w:tmpl w:val="A7B6A146"/>
    <w:lvl w:ilvl="0" w:tplc="06CAD2CA">
      <w:start w:val="1"/>
      <w:numFmt w:val="bullet"/>
      <w:lvlText w:val="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FFB3A55"/>
    <w:multiLevelType w:val="hybridMultilevel"/>
    <w:tmpl w:val="18108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F22996"/>
    <w:rsid w:val="0008579E"/>
    <w:rsid w:val="00244E0E"/>
    <w:rsid w:val="002A1C35"/>
    <w:rsid w:val="00365C5C"/>
    <w:rsid w:val="004E4A56"/>
    <w:rsid w:val="005277C1"/>
    <w:rsid w:val="0054445D"/>
    <w:rsid w:val="005E2611"/>
    <w:rsid w:val="006F1436"/>
    <w:rsid w:val="007E0FA9"/>
    <w:rsid w:val="00983706"/>
    <w:rsid w:val="009E63F6"/>
    <w:rsid w:val="00B34F02"/>
    <w:rsid w:val="00BB139C"/>
    <w:rsid w:val="00C90526"/>
    <w:rsid w:val="00D72B8F"/>
    <w:rsid w:val="00E06412"/>
    <w:rsid w:val="00EB6429"/>
    <w:rsid w:val="00EB6F9A"/>
    <w:rsid w:val="00EE0575"/>
    <w:rsid w:val="00F22996"/>
    <w:rsid w:val="00F86CD1"/>
    <w:rsid w:val="00FB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996"/>
    <w:pPr>
      <w:keepNext/>
      <w:spacing w:line="480" w:lineRule="auto"/>
      <w:ind w:right="4820"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99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9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22996"/>
    <w:pPr>
      <w:ind w:left="720"/>
      <w:contextualSpacing/>
    </w:pPr>
  </w:style>
  <w:style w:type="paragraph" w:customStyle="1" w:styleId="ConsPlusNormal">
    <w:name w:val="ConsPlusNormal"/>
    <w:rsid w:val="00F22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F22996"/>
    <w:pPr>
      <w:spacing w:after="120"/>
    </w:pPr>
  </w:style>
  <w:style w:type="character" w:customStyle="1" w:styleId="a5">
    <w:name w:val="Основной текст Знак"/>
    <w:basedOn w:val="a0"/>
    <w:link w:val="a4"/>
    <w:rsid w:val="00F22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229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229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4559</Words>
  <Characters>25987</Characters>
  <Application>Microsoft Office Word</Application>
  <DocSecurity>0</DocSecurity>
  <Lines>216</Lines>
  <Paragraphs>60</Paragraphs>
  <ScaleCrop>false</ScaleCrop>
  <Company>Microsoft</Company>
  <LinksUpToDate>false</LinksUpToDate>
  <CharactersWithSpaces>30486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2021-02-25T08:48:00Z</dcterms:created>
  <dcterms:modified xsi:type="dcterms:W3CDTF">2021-02-25T08:48:00Z</dcterms:modified>
</cp:coreProperties>
</file>